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BCF20" w14:textId="54720BCA" w:rsidR="00BC4CE6" w:rsidRDefault="00CA1C8C" w:rsidP="00551665">
      <w:pPr>
        <w:pStyle w:val="berschrift1"/>
      </w:pPr>
      <w:r>
        <w:t>Wie man mit einer Kabeltrommel und einem Tapeziertisch die Demokratie feiern kann</w:t>
      </w:r>
    </w:p>
    <w:p w14:paraId="0965B686" w14:textId="77777777" w:rsidR="00EB7321" w:rsidRDefault="00EB7321">
      <w:pPr>
        <w:rPr>
          <w:b/>
        </w:rPr>
      </w:pPr>
    </w:p>
    <w:p w14:paraId="2FF6BA72" w14:textId="24184F36" w:rsidR="00410193" w:rsidRDefault="00902449">
      <w:pPr>
        <w:rPr>
          <w:b/>
          <w:bCs/>
        </w:rPr>
      </w:pPr>
      <w:r>
        <w:rPr>
          <w:b/>
          <w:bCs/>
        </w:rPr>
        <w:t xml:space="preserve">Schluss mit </w:t>
      </w:r>
      <w:r w:rsidR="00E57FE7">
        <w:rPr>
          <w:b/>
          <w:bCs/>
        </w:rPr>
        <w:t>Empörung und Untergangsstimmung</w:t>
      </w:r>
      <w:r w:rsidR="00410193" w:rsidRPr="00410193">
        <w:rPr>
          <w:b/>
          <w:bCs/>
        </w:rPr>
        <w:t>. Am Tag der offenen Gesellschaft</w:t>
      </w:r>
      <w:r w:rsidR="00D651CB">
        <w:rPr>
          <w:b/>
          <w:bCs/>
        </w:rPr>
        <w:t xml:space="preserve">, dem </w:t>
      </w:r>
      <w:r w:rsidR="00D651CB" w:rsidRPr="00410193">
        <w:rPr>
          <w:b/>
          <w:bCs/>
        </w:rPr>
        <w:t>15. Juni 2019</w:t>
      </w:r>
      <w:r w:rsidR="00D651CB">
        <w:rPr>
          <w:b/>
          <w:bCs/>
        </w:rPr>
        <w:t>,</w:t>
      </w:r>
      <w:r w:rsidR="00410193" w:rsidRPr="00410193">
        <w:rPr>
          <w:b/>
          <w:bCs/>
        </w:rPr>
        <w:t xml:space="preserve"> </w:t>
      </w:r>
      <w:r w:rsidR="00D651CB">
        <w:rPr>
          <w:b/>
          <w:bCs/>
        </w:rPr>
        <w:t>feiert ganz Deutschland</w:t>
      </w:r>
      <w:r w:rsidR="00410193" w:rsidRPr="00410193">
        <w:rPr>
          <w:b/>
          <w:bCs/>
        </w:rPr>
        <w:t xml:space="preserve"> einfach mal die Demokratie.</w:t>
      </w:r>
      <w:r w:rsidR="00761991">
        <w:rPr>
          <w:b/>
          <w:bCs/>
        </w:rPr>
        <w:t xml:space="preserve"> </w:t>
      </w:r>
    </w:p>
    <w:p w14:paraId="67E245AC" w14:textId="6CEC8403" w:rsidR="00E57FE7" w:rsidRPr="00E57FE7" w:rsidRDefault="00E57FE7">
      <w:pPr>
        <w:rPr>
          <w:b/>
          <w:bCs/>
        </w:rPr>
      </w:pPr>
      <w:r w:rsidRPr="00E57FE7">
        <w:rPr>
          <w:b/>
          <w:bCs/>
        </w:rPr>
        <w:t>Von Marian Burk, Initiative Offene Gesel</w:t>
      </w:r>
      <w:r>
        <w:rPr>
          <w:b/>
          <w:bCs/>
        </w:rPr>
        <w:t>lschaft</w:t>
      </w:r>
    </w:p>
    <w:p w14:paraId="6613E145" w14:textId="367CEEFF" w:rsidR="19165371" w:rsidRPr="00410193" w:rsidDel="70BAD231" w:rsidRDefault="670B6DD7" w:rsidP="670B6DD7">
      <w:pPr>
        <w:rPr>
          <w:rFonts w:ascii="Calibri" w:eastAsia="Calibri" w:hAnsi="Calibri" w:cs="Calibri"/>
        </w:rPr>
      </w:pPr>
      <w:r w:rsidRPr="006F515F">
        <w:rPr>
          <w:bCs/>
        </w:rPr>
        <w:t>Rückblick:</w:t>
      </w:r>
      <w:r w:rsidRPr="670B6DD7">
        <w:rPr>
          <w:b/>
          <w:bCs/>
        </w:rPr>
        <w:t xml:space="preserve"> </w:t>
      </w:r>
      <w:r w:rsidRPr="670B6DD7">
        <w:rPr>
          <w:rFonts w:ascii="Calibri" w:eastAsia="Calibri" w:hAnsi="Calibri" w:cs="Calibri"/>
        </w:rPr>
        <w:t xml:space="preserve">Ein Samstag im Sommer 2018, 11 Uhr vormittags. </w:t>
      </w:r>
      <w:r>
        <w:t>An diesen Moment erinnert sich</w:t>
      </w:r>
      <w:r w:rsidRPr="670B6DD7">
        <w:rPr>
          <w:b/>
          <w:bCs/>
        </w:rPr>
        <w:t xml:space="preserve"> </w:t>
      </w:r>
      <w:r w:rsidRPr="670B6DD7">
        <w:rPr>
          <w:rFonts w:ascii="Calibri" w:eastAsia="Calibri" w:hAnsi="Calibri" w:cs="Calibri"/>
        </w:rPr>
        <w:t xml:space="preserve">Ulrike </w:t>
      </w:r>
      <w:proofErr w:type="spellStart"/>
      <w:r w:rsidRPr="670B6DD7">
        <w:rPr>
          <w:rFonts w:ascii="Calibri" w:eastAsia="Calibri" w:hAnsi="Calibri" w:cs="Calibri"/>
        </w:rPr>
        <w:t>Henking</w:t>
      </w:r>
      <w:proofErr w:type="spellEnd"/>
      <w:r w:rsidRPr="670B6DD7">
        <w:rPr>
          <w:rFonts w:ascii="Calibri" w:eastAsia="Calibri" w:hAnsi="Calibri" w:cs="Calibri"/>
        </w:rPr>
        <w:t xml:space="preserve"> aus dem südbayerischen Holzkirchen noch heute. Sie steht auf dem Markplatz und es geschieht tatsächlich. Von allen Seiten strömen Menschen auf den Platz. Sie tragen Tische und Stühle unterm Arm und beginnen, lange Tafeln aufzubauen. Den ganzen Tag über begegnen sich hier Menschen aus der Gemeinde, Heimische und Neuankommende. Zum Essen, Trinken, Diskutieren.</w:t>
      </w:r>
    </w:p>
    <w:p w14:paraId="455BA68D" w14:textId="449A03AB" w:rsidR="0B3FB136" w:rsidRPr="00410193" w:rsidRDefault="79183C0C">
      <w:pPr>
        <w:rPr>
          <w:rFonts w:ascii="Calibri" w:eastAsia="Calibri" w:hAnsi="Calibri" w:cs="Calibri"/>
        </w:rPr>
      </w:pPr>
      <w:r w:rsidRPr="00410193">
        <w:rPr>
          <w:rFonts w:ascii="Calibri" w:eastAsia="Calibri" w:hAnsi="Calibri" w:cs="Calibri"/>
        </w:rPr>
        <w:t>Zeitgleich</w:t>
      </w:r>
      <w:r w:rsidR="22BFC14D" w:rsidRPr="00410193">
        <w:rPr>
          <w:rFonts w:ascii="Calibri" w:eastAsia="Calibri" w:hAnsi="Calibri" w:cs="Calibri"/>
        </w:rPr>
        <w:t xml:space="preserve"> passiert überall im Land Ähnliches – </w:t>
      </w:r>
      <w:r w:rsidRPr="00410193">
        <w:rPr>
          <w:rFonts w:ascii="Calibri" w:eastAsia="Calibri" w:hAnsi="Calibri" w:cs="Calibri"/>
        </w:rPr>
        <w:t>im Osten genauso wie im Westen, in Berlin Neukölln genauso wie in Möhrendorf in Mittelfranken.</w:t>
      </w:r>
      <w:r w:rsidR="22BFC14D" w:rsidRPr="00410193">
        <w:rPr>
          <w:rFonts w:ascii="Calibri" w:eastAsia="Calibri" w:hAnsi="Calibri" w:cs="Calibri"/>
        </w:rPr>
        <w:t xml:space="preserve"> Rund </w:t>
      </w:r>
      <w:r w:rsidRPr="00410193">
        <w:rPr>
          <w:rFonts w:ascii="Calibri" w:eastAsia="Calibri" w:hAnsi="Calibri" w:cs="Calibri"/>
        </w:rPr>
        <w:t>25.000 Menschen feiern</w:t>
      </w:r>
      <w:r w:rsidR="00A36010">
        <w:rPr>
          <w:rFonts w:ascii="Calibri" w:eastAsia="Calibri" w:hAnsi="Calibri" w:cs="Calibri"/>
        </w:rPr>
        <w:t xml:space="preserve"> an</w:t>
      </w:r>
      <w:r w:rsidRPr="00410193">
        <w:rPr>
          <w:rFonts w:ascii="Calibri" w:eastAsia="Calibri" w:hAnsi="Calibri" w:cs="Calibri"/>
        </w:rPr>
        <w:t xml:space="preserve"> rund 500 </w:t>
      </w:r>
      <w:r w:rsidR="00E678E3" w:rsidRPr="00410193">
        <w:rPr>
          <w:rFonts w:ascii="Calibri" w:eastAsia="Calibri" w:hAnsi="Calibri" w:cs="Calibri"/>
        </w:rPr>
        <w:t>T</w:t>
      </w:r>
      <w:r w:rsidR="00E678E3">
        <w:rPr>
          <w:rFonts w:ascii="Calibri" w:eastAsia="Calibri" w:hAnsi="Calibri" w:cs="Calibri"/>
        </w:rPr>
        <w:t>ischen</w:t>
      </w:r>
      <w:r w:rsidR="00E678E3" w:rsidRPr="00410193">
        <w:rPr>
          <w:rFonts w:ascii="Calibri" w:eastAsia="Calibri" w:hAnsi="Calibri" w:cs="Calibri"/>
        </w:rPr>
        <w:t xml:space="preserve"> </w:t>
      </w:r>
      <w:r w:rsidRPr="00410193">
        <w:rPr>
          <w:rFonts w:ascii="Calibri" w:eastAsia="Calibri" w:hAnsi="Calibri" w:cs="Calibri"/>
        </w:rPr>
        <w:t xml:space="preserve">und </w:t>
      </w:r>
      <w:r w:rsidR="006F515F">
        <w:rPr>
          <w:rFonts w:ascii="Calibri" w:eastAsia="Calibri" w:hAnsi="Calibri" w:cs="Calibri"/>
        </w:rPr>
        <w:t xml:space="preserve">bei </w:t>
      </w:r>
      <w:r w:rsidRPr="00410193">
        <w:rPr>
          <w:rFonts w:ascii="Calibri" w:eastAsia="Calibri" w:hAnsi="Calibri" w:cs="Calibri"/>
        </w:rPr>
        <w:t xml:space="preserve">Picknicks den </w:t>
      </w:r>
      <w:r w:rsidRPr="006F515F">
        <w:rPr>
          <w:rFonts w:ascii="Calibri" w:eastAsia="Calibri" w:hAnsi="Calibri" w:cs="Calibri"/>
          <w:i/>
        </w:rPr>
        <w:t>Tag der offenen Gesellschaft</w:t>
      </w:r>
      <w:r w:rsidR="00B87216">
        <w:rPr>
          <w:rFonts w:ascii="Calibri" w:eastAsia="Calibri" w:hAnsi="Calibri" w:cs="Calibri"/>
          <w:i/>
        </w:rPr>
        <w:t xml:space="preserve"> 2018</w:t>
      </w:r>
      <w:r w:rsidRPr="00410193">
        <w:rPr>
          <w:rFonts w:ascii="Calibri" w:eastAsia="Calibri" w:hAnsi="Calibri" w:cs="Calibri"/>
        </w:rPr>
        <w:t xml:space="preserve">. </w:t>
      </w:r>
      <w:r w:rsidR="6D8F5015" w:rsidRPr="00410193">
        <w:rPr>
          <w:rFonts w:ascii="Calibri" w:eastAsia="Calibri" w:hAnsi="Calibri" w:cs="Calibri"/>
        </w:rPr>
        <w:t>Gemeinsam setzen sie ein Zeichen.</w:t>
      </w:r>
      <w:r w:rsidR="0B196F34" w:rsidRPr="00410193">
        <w:rPr>
          <w:rFonts w:ascii="Calibri" w:eastAsia="Calibri" w:hAnsi="Calibri" w:cs="Calibri"/>
        </w:rPr>
        <w:t xml:space="preserve"> </w:t>
      </w:r>
      <w:r w:rsidR="0B3FB136" w:rsidRPr="00410193">
        <w:rPr>
          <w:rFonts w:ascii="Calibri" w:eastAsia="Calibri" w:hAnsi="Calibri" w:cs="Calibri"/>
        </w:rPr>
        <w:t xml:space="preserve">Für den Zusammenhalt. Für eine Gesellschaft, die wir verbessern können, </w:t>
      </w:r>
      <w:r w:rsidR="006F515F">
        <w:rPr>
          <w:rFonts w:ascii="Calibri" w:eastAsia="Calibri" w:hAnsi="Calibri" w:cs="Calibri"/>
        </w:rPr>
        <w:t>für</w:t>
      </w:r>
      <w:r w:rsidR="0B3FB136" w:rsidRPr="00410193">
        <w:rPr>
          <w:rFonts w:ascii="Calibri" w:eastAsia="Calibri" w:hAnsi="Calibri" w:cs="Calibri"/>
        </w:rPr>
        <w:t xml:space="preserve"> Mut und </w:t>
      </w:r>
      <w:r w:rsidR="006F515F">
        <w:rPr>
          <w:rFonts w:ascii="Calibri" w:eastAsia="Calibri" w:hAnsi="Calibri" w:cs="Calibri"/>
        </w:rPr>
        <w:t>Dialog</w:t>
      </w:r>
      <w:r w:rsidR="0B3FB136" w:rsidRPr="00410193">
        <w:rPr>
          <w:rFonts w:ascii="Calibri" w:eastAsia="Calibri" w:hAnsi="Calibri" w:cs="Calibri"/>
        </w:rPr>
        <w:t>.</w:t>
      </w:r>
    </w:p>
    <w:p w14:paraId="0F671CD7" w14:textId="527D9800" w:rsidR="00D408A2" w:rsidRDefault="00150063" w:rsidP="00E41642">
      <w:r>
        <w:rPr>
          <w:rFonts w:ascii="Calibri" w:eastAsia="Calibri" w:hAnsi="Calibri" w:cs="Calibri"/>
        </w:rPr>
        <w:t xml:space="preserve">In diesem Jahr </w:t>
      </w:r>
      <w:r w:rsidR="005A76B8">
        <w:rPr>
          <w:rFonts w:ascii="Calibri" w:eastAsia="Calibri" w:hAnsi="Calibri" w:cs="Calibri"/>
        </w:rPr>
        <w:t>ruf</w:t>
      </w:r>
      <w:r w:rsidR="006F515F">
        <w:rPr>
          <w:rFonts w:ascii="Calibri" w:eastAsia="Calibri" w:hAnsi="Calibri" w:cs="Calibri"/>
        </w:rPr>
        <w:t>t</w:t>
      </w:r>
      <w:r w:rsidR="005A76B8">
        <w:rPr>
          <w:rFonts w:ascii="Calibri" w:eastAsia="Calibri" w:hAnsi="Calibri" w:cs="Calibri"/>
        </w:rPr>
        <w:t xml:space="preserve"> </w:t>
      </w:r>
      <w:r w:rsidR="006F515F">
        <w:rPr>
          <w:rFonts w:ascii="Calibri" w:eastAsia="Calibri" w:hAnsi="Calibri" w:cs="Calibri"/>
        </w:rPr>
        <w:t xml:space="preserve">die </w:t>
      </w:r>
      <w:r w:rsidR="00AD6686">
        <w:rPr>
          <w:rFonts w:ascii="Calibri" w:eastAsia="Calibri" w:hAnsi="Calibri" w:cs="Calibri"/>
        </w:rPr>
        <w:t xml:space="preserve">Initiative Offene </w:t>
      </w:r>
      <w:r w:rsidR="00DC146C">
        <w:rPr>
          <w:rFonts w:ascii="Calibri" w:eastAsia="Calibri" w:hAnsi="Calibri" w:cs="Calibri"/>
        </w:rPr>
        <w:t>Gesellschaft</w:t>
      </w:r>
      <w:r w:rsidR="00AD6686">
        <w:rPr>
          <w:rFonts w:ascii="Calibri" w:eastAsia="Calibri" w:hAnsi="Calibri" w:cs="Calibri"/>
        </w:rPr>
        <w:t xml:space="preserve"> </w:t>
      </w:r>
      <w:r w:rsidR="00706A61">
        <w:rPr>
          <w:rFonts w:ascii="Calibri" w:eastAsia="Calibri" w:hAnsi="Calibri" w:cs="Calibri"/>
        </w:rPr>
        <w:t>a</w:t>
      </w:r>
      <w:r w:rsidR="004323BE">
        <w:rPr>
          <w:rFonts w:ascii="Calibri" w:eastAsia="Calibri" w:hAnsi="Calibri" w:cs="Calibri"/>
        </w:rPr>
        <w:t xml:space="preserve">m 15. Juni </w:t>
      </w:r>
      <w:r w:rsidR="41BA1410" w:rsidRPr="00410193">
        <w:rPr>
          <w:rFonts w:ascii="Calibri" w:eastAsia="Calibri" w:hAnsi="Calibri" w:cs="Calibri"/>
        </w:rPr>
        <w:t xml:space="preserve">2019 </w:t>
      </w:r>
      <w:r w:rsidR="00D651CB" w:rsidRPr="00410193">
        <w:rPr>
          <w:rFonts w:ascii="Calibri" w:eastAsia="Calibri" w:hAnsi="Calibri" w:cs="Calibri"/>
        </w:rPr>
        <w:t>zum dritten Mal</w:t>
      </w:r>
      <w:r w:rsidR="00D651CB">
        <w:rPr>
          <w:rFonts w:ascii="Calibri" w:eastAsia="Calibri" w:hAnsi="Calibri" w:cs="Calibri"/>
        </w:rPr>
        <w:t xml:space="preserve"> zum </w:t>
      </w:r>
      <w:r w:rsidR="41BA1410" w:rsidRPr="006F515F">
        <w:rPr>
          <w:rFonts w:ascii="Calibri" w:eastAsia="Calibri" w:hAnsi="Calibri" w:cs="Calibri"/>
          <w:i/>
        </w:rPr>
        <w:t>Tag</w:t>
      </w:r>
      <w:r w:rsidR="00D651CB" w:rsidRPr="006F515F">
        <w:rPr>
          <w:rFonts w:ascii="Calibri" w:eastAsia="Calibri" w:hAnsi="Calibri" w:cs="Calibri"/>
          <w:i/>
        </w:rPr>
        <w:t xml:space="preserve"> der offenen Gesellschaft</w:t>
      </w:r>
      <w:r w:rsidR="00D651CB">
        <w:rPr>
          <w:rFonts w:ascii="Calibri" w:eastAsia="Calibri" w:hAnsi="Calibri" w:cs="Calibri"/>
        </w:rPr>
        <w:t xml:space="preserve"> auf</w:t>
      </w:r>
      <w:r w:rsidR="41BA1410" w:rsidRPr="00410193">
        <w:rPr>
          <w:rFonts w:ascii="Calibri" w:eastAsia="Calibri" w:hAnsi="Calibri" w:cs="Calibri"/>
        </w:rPr>
        <w:t>. Die</w:t>
      </w:r>
      <w:r w:rsidR="3EBC8AA2" w:rsidRPr="00410193">
        <w:rPr>
          <w:rFonts w:ascii="Calibri" w:eastAsia="Calibri" w:hAnsi="Calibri" w:cs="Calibri"/>
        </w:rPr>
        <w:t xml:space="preserve"> </w:t>
      </w:r>
      <w:r w:rsidR="6BA3A2C5" w:rsidRPr="00410193">
        <w:rPr>
          <w:rFonts w:ascii="Calibri" w:eastAsia="Calibri" w:hAnsi="Calibri" w:cs="Calibri"/>
        </w:rPr>
        <w:t xml:space="preserve">Idee ist </w:t>
      </w:r>
      <w:r w:rsidR="00D651CB">
        <w:rPr>
          <w:rFonts w:ascii="Calibri" w:eastAsia="Calibri" w:hAnsi="Calibri" w:cs="Calibri"/>
        </w:rPr>
        <w:t>so simpel wie charmant:</w:t>
      </w:r>
      <w:r w:rsidR="0743789A" w:rsidRPr="00410193">
        <w:rPr>
          <w:rFonts w:ascii="Calibri" w:eastAsia="Calibri" w:hAnsi="Calibri" w:cs="Calibri"/>
        </w:rPr>
        <w:t xml:space="preserve"> </w:t>
      </w:r>
      <w:r w:rsidR="00E41642">
        <w:t xml:space="preserve">In ganz Deutschland stellen Menschen Tische und Stühle auf die </w:t>
      </w:r>
      <w:r w:rsidR="00DC146C">
        <w:t>Straße. Sie</w:t>
      </w:r>
      <w:r w:rsidR="00CE07FB">
        <w:t xml:space="preserve"> laden</w:t>
      </w:r>
      <w:r w:rsidR="00E41642">
        <w:t xml:space="preserve"> Fremde, Freunde und Bekannte ein, zusammen Zeit zu verbringen, miteinander zu essen, zu feiern</w:t>
      </w:r>
      <w:r w:rsidR="006F515F">
        <w:t>, zu diskutieren</w:t>
      </w:r>
      <w:r w:rsidR="00E41642">
        <w:t xml:space="preserve">. So </w:t>
      </w:r>
      <w:r w:rsidR="00267087">
        <w:t xml:space="preserve">entstehen </w:t>
      </w:r>
      <w:r w:rsidR="00D408A2">
        <w:t xml:space="preserve">neue Bekanntschaften, Gespräche und Ideen. Dabei </w:t>
      </w:r>
      <w:r w:rsidR="006F515F">
        <w:t>sprechen</w:t>
      </w:r>
      <w:r w:rsidR="00D408A2">
        <w:t xml:space="preserve"> Sie über die ganz großen Themen wie Europa oder den Klimawandel</w:t>
      </w:r>
      <w:r w:rsidR="00A574C9">
        <w:t xml:space="preserve">, aber auch </w:t>
      </w:r>
      <w:r w:rsidR="00D408A2">
        <w:t>über Themen vor Ort wie beispielsweise d</w:t>
      </w:r>
      <w:r w:rsidR="00A574C9">
        <w:t xml:space="preserve">ie Entscheidung über ein neues Schwimmbad. Ein Tag, der zum Nachdenken anregt, zu dem alle eingeladen sind. Und der Raum für Gemeinschaft </w:t>
      </w:r>
      <w:r w:rsidR="00EF78AF">
        <w:t>schafft</w:t>
      </w:r>
      <w:r w:rsidR="00A574C9">
        <w:t>.</w:t>
      </w:r>
    </w:p>
    <w:p w14:paraId="3CBD38DD" w14:textId="53201889" w:rsidR="002C77CF" w:rsidRDefault="002C77CF" w:rsidP="00E41642">
      <w:r w:rsidRPr="00960904">
        <w:t>Warum das wichtig ist</w:t>
      </w:r>
      <w:r>
        <w:t>? Weil</w:t>
      </w:r>
      <w:r w:rsidR="000939DF">
        <w:t xml:space="preserve"> </w:t>
      </w:r>
      <w:r w:rsidR="00E14B42">
        <w:t xml:space="preserve">es </w:t>
      </w:r>
      <w:r w:rsidR="006F515F">
        <w:t xml:space="preserve">oft </w:t>
      </w:r>
      <w:r w:rsidR="00E14B42">
        <w:t>an</w:t>
      </w:r>
      <w:r w:rsidR="00FB1AA4">
        <w:t xml:space="preserve"> solchen</w:t>
      </w:r>
      <w:r w:rsidR="00E14B42">
        <w:t xml:space="preserve"> </w:t>
      </w:r>
      <w:r>
        <w:t xml:space="preserve">Begegnungen </w:t>
      </w:r>
      <w:r w:rsidR="00E14B42">
        <w:t>mangelt</w:t>
      </w:r>
      <w:r>
        <w:t>.</w:t>
      </w:r>
      <w:r w:rsidR="00E308FF">
        <w:t xml:space="preserve"> Und</w:t>
      </w:r>
      <w:r>
        <w:t xml:space="preserve"> weil </w:t>
      </w:r>
      <w:r w:rsidR="006F515F">
        <w:t>manchmal</w:t>
      </w:r>
      <w:r>
        <w:t xml:space="preserve"> in Vergessenheit gerät, dass viele Menschen gerne in </w:t>
      </w:r>
      <w:r w:rsidR="00E14B42">
        <w:t>dieser offenen Gesellschaft</w:t>
      </w:r>
      <w:r>
        <w:t xml:space="preserve"> leben</w:t>
      </w:r>
      <w:r w:rsidR="006F515F">
        <w:t xml:space="preserve">. </w:t>
      </w:r>
      <w:r w:rsidR="00874F5F">
        <w:t>Aber auch, w</w:t>
      </w:r>
      <w:r>
        <w:t xml:space="preserve">eil </w:t>
      </w:r>
      <w:r w:rsidR="00874F5F">
        <w:t>Möglichkeiten fehlen,</w:t>
      </w:r>
      <w:r>
        <w:t xml:space="preserve"> Menschen mit anderen Meinungen </w:t>
      </w:r>
      <w:r w:rsidR="00874F5F">
        <w:t>kennenzulernen und zu verstehen</w:t>
      </w:r>
      <w:r>
        <w:t xml:space="preserve">. </w:t>
      </w:r>
      <w:r w:rsidR="00874F5F">
        <w:t>Und weil Debatten nicht von denen bestimmt werden sollten, die am lautesten sin</w:t>
      </w:r>
      <w:r w:rsidR="00CA3C78">
        <w:t>d</w:t>
      </w:r>
      <w:r w:rsidR="00874F5F">
        <w:t>.</w:t>
      </w:r>
    </w:p>
    <w:p w14:paraId="4CA2D24B" w14:textId="7DACEE47" w:rsidR="004077DD" w:rsidDel="70BAD231" w:rsidRDefault="00874F5F" w:rsidP="004077DD">
      <w:r>
        <w:rPr>
          <w:rFonts w:ascii="Calibri" w:eastAsia="Calibri" w:hAnsi="Calibri" w:cs="Calibri"/>
        </w:rPr>
        <w:t>Am</w:t>
      </w:r>
      <w:r w:rsidR="00130E0D">
        <w:rPr>
          <w:rFonts w:ascii="Calibri" w:eastAsia="Calibri" w:hAnsi="Calibri" w:cs="Calibri"/>
        </w:rPr>
        <w:t xml:space="preserve"> </w:t>
      </w:r>
      <w:r w:rsidR="00130E0D" w:rsidRPr="006F515F">
        <w:rPr>
          <w:rFonts w:ascii="Calibri" w:eastAsia="Calibri" w:hAnsi="Calibri" w:cs="Calibri"/>
          <w:i/>
        </w:rPr>
        <w:t>Tag der offenen Gesellschaft</w:t>
      </w:r>
      <w:r w:rsidR="00512AAC">
        <w:rPr>
          <w:rFonts w:ascii="Calibri" w:eastAsia="Calibri" w:hAnsi="Calibri" w:cs="Calibri"/>
        </w:rPr>
        <w:t xml:space="preserve"> </w:t>
      </w:r>
      <w:r w:rsidR="006F515F">
        <w:rPr>
          <w:rFonts w:ascii="Calibri" w:eastAsia="Calibri" w:hAnsi="Calibri" w:cs="Calibri"/>
        </w:rPr>
        <w:t>setzen</w:t>
      </w:r>
      <w:r>
        <w:rPr>
          <w:rFonts w:ascii="Calibri" w:eastAsia="Calibri" w:hAnsi="Calibri" w:cs="Calibri"/>
        </w:rPr>
        <w:t xml:space="preserve"> Menschen</w:t>
      </w:r>
      <w:r w:rsidR="00CA3C78">
        <w:rPr>
          <w:rFonts w:ascii="Calibri" w:eastAsia="Calibri" w:hAnsi="Calibri" w:cs="Calibri"/>
        </w:rPr>
        <w:t xml:space="preserve"> in ganz Deutschland</w:t>
      </w:r>
      <w:r>
        <w:rPr>
          <w:rFonts w:ascii="Calibri" w:eastAsia="Calibri" w:hAnsi="Calibri" w:cs="Calibri"/>
        </w:rPr>
        <w:t xml:space="preserve"> deshalb </w:t>
      </w:r>
      <w:r w:rsidR="00E60D7C">
        <w:rPr>
          <w:rFonts w:ascii="Calibri" w:eastAsia="Calibri" w:hAnsi="Calibri" w:cs="Calibri"/>
        </w:rPr>
        <w:t>ein Zeichen für Demokratie und Toleranz</w:t>
      </w:r>
      <w:r w:rsidR="004077DD" w:rsidRPr="00410193">
        <w:rPr>
          <w:rFonts w:ascii="Calibri" w:eastAsia="Calibri" w:hAnsi="Calibri" w:cs="Calibri"/>
        </w:rPr>
        <w:t>.</w:t>
      </w:r>
      <w:r w:rsidR="00130E0D">
        <w:rPr>
          <w:rFonts w:ascii="Calibri" w:eastAsia="Calibri" w:hAnsi="Calibri" w:cs="Calibri"/>
        </w:rPr>
        <w:t xml:space="preserve"> Und das</w:t>
      </w:r>
      <w:r w:rsidR="009C15E4">
        <w:rPr>
          <w:rFonts w:ascii="Calibri" w:eastAsia="Calibri" w:hAnsi="Calibri" w:cs="Calibri"/>
        </w:rPr>
        <w:t xml:space="preserve"> oft</w:t>
      </w:r>
      <w:r w:rsidR="00130E0D">
        <w:rPr>
          <w:rFonts w:ascii="Calibri" w:eastAsia="Calibri" w:hAnsi="Calibri" w:cs="Calibri"/>
        </w:rPr>
        <w:t xml:space="preserve"> mit ganz einfachen Mitteln</w:t>
      </w:r>
      <w:r w:rsidR="00BA7432">
        <w:rPr>
          <w:rFonts w:ascii="Calibri" w:eastAsia="Calibri" w:hAnsi="Calibri" w:cs="Calibri"/>
        </w:rPr>
        <w:t xml:space="preserve"> wie zum Beispiel</w:t>
      </w:r>
      <w:r w:rsidR="00CE25E8">
        <w:rPr>
          <w:rFonts w:ascii="Calibri" w:eastAsia="Calibri" w:hAnsi="Calibri" w:cs="Calibri"/>
        </w:rPr>
        <w:t xml:space="preserve"> </w:t>
      </w:r>
      <w:r w:rsidR="00ED00E6">
        <w:rPr>
          <w:rFonts w:ascii="Calibri" w:eastAsia="Calibri" w:hAnsi="Calibri" w:cs="Calibri"/>
        </w:rPr>
        <w:t>letztes Jahr</w:t>
      </w:r>
      <w:r w:rsidR="004077DD" w:rsidRPr="00410193">
        <w:rPr>
          <w:rFonts w:ascii="Calibri" w:eastAsia="Calibri" w:hAnsi="Calibri" w:cs="Calibri"/>
        </w:rPr>
        <w:t xml:space="preserve"> in Kiel. Hier stellte Sabine einfach einen Tisch vor</w:t>
      </w:r>
      <w:r w:rsidR="00DC146C">
        <w:rPr>
          <w:rFonts w:ascii="Calibri" w:eastAsia="Calibri" w:hAnsi="Calibri" w:cs="Calibri"/>
        </w:rPr>
        <w:t xml:space="preserve"> ihr</w:t>
      </w:r>
      <w:r w:rsidR="004077DD" w:rsidRPr="00410193">
        <w:rPr>
          <w:rFonts w:ascii="Calibri" w:eastAsia="Calibri" w:hAnsi="Calibri" w:cs="Calibri"/>
        </w:rPr>
        <w:t xml:space="preserve"> Haus. Was dann geschah, </w:t>
      </w:r>
      <w:r w:rsidR="00FA133F">
        <w:rPr>
          <w:rFonts w:ascii="Calibri" w:eastAsia="Calibri" w:hAnsi="Calibri" w:cs="Calibri"/>
        </w:rPr>
        <w:t>hat sie überrascht</w:t>
      </w:r>
      <w:r w:rsidR="004077DD" w:rsidRPr="00410193">
        <w:rPr>
          <w:rFonts w:ascii="Calibri" w:eastAsia="Calibri" w:hAnsi="Calibri" w:cs="Calibri"/>
        </w:rPr>
        <w:t>. Viele Passanten blieben stehen und setzten sich dazu. Sabine lernte zwei Taiwanesinnen, einen Kalifornier, einen Syrer</w:t>
      </w:r>
      <w:r w:rsidR="00BD5FAF">
        <w:rPr>
          <w:rFonts w:ascii="Calibri" w:eastAsia="Calibri" w:hAnsi="Calibri" w:cs="Calibri"/>
        </w:rPr>
        <w:t xml:space="preserve"> </w:t>
      </w:r>
      <w:r w:rsidR="004077DD" w:rsidRPr="00410193">
        <w:rPr>
          <w:rFonts w:ascii="Calibri" w:eastAsia="Calibri" w:hAnsi="Calibri" w:cs="Calibri"/>
        </w:rPr>
        <w:t xml:space="preserve">und </w:t>
      </w:r>
      <w:r w:rsidR="00993EB9">
        <w:rPr>
          <w:rFonts w:ascii="Calibri" w:eastAsia="Calibri" w:hAnsi="Calibri" w:cs="Calibri"/>
        </w:rPr>
        <w:t>viele</w:t>
      </w:r>
      <w:r w:rsidR="004077DD" w:rsidRPr="00410193">
        <w:rPr>
          <w:rFonts w:ascii="Calibri" w:eastAsia="Calibri" w:hAnsi="Calibri" w:cs="Calibri"/>
        </w:rPr>
        <w:t xml:space="preserve"> Deutsche kennen</w:t>
      </w:r>
      <w:r w:rsidR="00993EB9">
        <w:rPr>
          <w:rFonts w:ascii="Calibri" w:eastAsia="Calibri" w:hAnsi="Calibri" w:cs="Calibri"/>
        </w:rPr>
        <w:t xml:space="preserve">: </w:t>
      </w:r>
      <w:r w:rsidR="006F515F">
        <w:rPr>
          <w:rFonts w:ascii="Calibri" w:eastAsia="Calibri" w:hAnsi="Calibri" w:cs="Calibri"/>
        </w:rPr>
        <w:t>„</w:t>
      </w:r>
      <w:r w:rsidR="004077DD" w:rsidRPr="00410193">
        <w:rPr>
          <w:rFonts w:ascii="Calibri" w:eastAsia="Calibri" w:hAnsi="Calibri" w:cs="Calibri"/>
        </w:rPr>
        <w:t>Manchmal muss man einfach nur den Mut aufbringen, fremde Menschen anzusprechen und neugierig sein auf ihre Geschichten.</w:t>
      </w:r>
      <w:r w:rsidR="006F515F">
        <w:rPr>
          <w:rFonts w:ascii="Calibri" w:eastAsia="Calibri" w:hAnsi="Calibri" w:cs="Calibri"/>
        </w:rPr>
        <w:t>“</w:t>
      </w:r>
      <w:r w:rsidR="004077DD" w:rsidRPr="00410193">
        <w:rPr>
          <w:rFonts w:ascii="Calibri" w:eastAsia="Calibri" w:hAnsi="Calibri" w:cs="Calibri"/>
        </w:rPr>
        <w:t xml:space="preserve"> Die Nachbarn im Haus waren im Vorfeld etwas skeptisch, doch einer von ihnen leistete entscheidende Hilfe – mit einem </w:t>
      </w:r>
      <w:r w:rsidR="004077DD" w:rsidRPr="00B87216">
        <w:rPr>
          <w:rFonts w:ascii="Calibri" w:eastAsia="Calibri" w:hAnsi="Calibri" w:cs="Calibri"/>
        </w:rPr>
        <w:t>T</w:t>
      </w:r>
      <w:r w:rsidR="00E645A0" w:rsidRPr="00B87216">
        <w:rPr>
          <w:rFonts w:ascii="Calibri" w:eastAsia="Calibri" w:hAnsi="Calibri" w:cs="Calibri"/>
        </w:rPr>
        <w:t>apeziert</w:t>
      </w:r>
      <w:r w:rsidR="004077DD" w:rsidRPr="00B87216">
        <w:rPr>
          <w:rFonts w:ascii="Calibri" w:eastAsia="Calibri" w:hAnsi="Calibri" w:cs="Calibri"/>
        </w:rPr>
        <w:t>isch und einer Kabeltrommel</w:t>
      </w:r>
      <w:r w:rsidR="004077DD" w:rsidRPr="00410193">
        <w:rPr>
          <w:rFonts w:ascii="Calibri" w:eastAsia="Calibri" w:hAnsi="Calibri" w:cs="Calibri"/>
        </w:rPr>
        <w:t>.</w:t>
      </w:r>
    </w:p>
    <w:p w14:paraId="25EDAD65" w14:textId="6E3E0264" w:rsidR="004077DD" w:rsidRPr="00E41642" w:rsidRDefault="00993EB9" w:rsidP="002E57C7">
      <w:pPr>
        <w:rPr>
          <w:rFonts w:ascii="Calibri" w:eastAsia="Calibri" w:hAnsi="Calibri" w:cs="Calibri"/>
        </w:rPr>
      </w:pPr>
      <w:r>
        <w:rPr>
          <w:rFonts w:ascii="Calibri" w:eastAsia="Calibri" w:hAnsi="Calibri" w:cs="Calibri"/>
        </w:rPr>
        <w:t>Im Stuttgarter Sc</w:t>
      </w:r>
      <w:r w:rsidR="00AC5A9F">
        <w:rPr>
          <w:rFonts w:ascii="Calibri" w:eastAsia="Calibri" w:hAnsi="Calibri" w:cs="Calibri"/>
        </w:rPr>
        <w:t>hlosspark fand</w:t>
      </w:r>
      <w:r w:rsidR="00133FE9">
        <w:rPr>
          <w:rFonts w:ascii="Calibri" w:eastAsia="Calibri" w:hAnsi="Calibri" w:cs="Calibri"/>
        </w:rPr>
        <w:t>en</w:t>
      </w:r>
      <w:r w:rsidR="00AC5A9F">
        <w:rPr>
          <w:rFonts w:ascii="Calibri" w:eastAsia="Calibri" w:hAnsi="Calibri" w:cs="Calibri"/>
        </w:rPr>
        <w:t xml:space="preserve"> zur gleichen Zeit </w:t>
      </w:r>
      <w:r w:rsidR="002E57C7" w:rsidRPr="002E57C7">
        <w:rPr>
          <w:rFonts w:ascii="Calibri" w:eastAsia="Calibri" w:hAnsi="Calibri" w:cs="Calibri"/>
        </w:rPr>
        <w:t>Schülerinnen und Schüler</w:t>
      </w:r>
      <w:r w:rsidR="00133FE9">
        <w:rPr>
          <w:rFonts w:ascii="Calibri" w:eastAsia="Calibri" w:hAnsi="Calibri" w:cs="Calibri"/>
        </w:rPr>
        <w:t>, Engagierte aus Zivilgesellschaft und Kulturszene</w:t>
      </w:r>
      <w:r w:rsidR="002E57C7" w:rsidRPr="002E57C7">
        <w:rPr>
          <w:rFonts w:ascii="Calibri" w:eastAsia="Calibri" w:hAnsi="Calibri" w:cs="Calibri"/>
        </w:rPr>
        <w:t xml:space="preserve"> </w:t>
      </w:r>
      <w:r w:rsidR="00133FE9">
        <w:rPr>
          <w:rFonts w:ascii="Calibri" w:eastAsia="Calibri" w:hAnsi="Calibri" w:cs="Calibri"/>
        </w:rPr>
        <w:t xml:space="preserve">und viele Privatpersonen an einer großen Tafel zusammen. </w:t>
      </w:r>
      <w:r w:rsidR="002E57C7" w:rsidRPr="002E57C7">
        <w:rPr>
          <w:rFonts w:ascii="Calibri" w:eastAsia="Calibri" w:hAnsi="Calibri" w:cs="Calibri"/>
        </w:rPr>
        <w:t>Bei der</w:t>
      </w:r>
      <w:r w:rsidR="00BA7432">
        <w:rPr>
          <w:rFonts w:ascii="Calibri" w:eastAsia="Calibri" w:hAnsi="Calibri" w:cs="Calibri"/>
        </w:rPr>
        <w:t xml:space="preserve"> </w:t>
      </w:r>
      <w:r w:rsidR="002E57C7" w:rsidRPr="002E57C7">
        <w:rPr>
          <w:rFonts w:ascii="Calibri" w:eastAsia="Calibri" w:hAnsi="Calibri" w:cs="Calibri"/>
        </w:rPr>
        <w:t xml:space="preserve">Diskussion „Kunst und offene Gesellschaft“ </w:t>
      </w:r>
      <w:r w:rsidR="00DA53D7">
        <w:rPr>
          <w:rFonts w:ascii="Calibri" w:eastAsia="Calibri" w:hAnsi="Calibri" w:cs="Calibri"/>
        </w:rPr>
        <w:t>wurde außerdem</w:t>
      </w:r>
      <w:r w:rsidR="002E57C7" w:rsidRPr="002E57C7">
        <w:rPr>
          <w:rFonts w:ascii="Calibri" w:eastAsia="Calibri" w:hAnsi="Calibri" w:cs="Calibri"/>
        </w:rPr>
        <w:t xml:space="preserve"> mit Gästen wie</w:t>
      </w:r>
      <w:r w:rsidR="00133FE9">
        <w:rPr>
          <w:rFonts w:ascii="Calibri" w:eastAsia="Calibri" w:hAnsi="Calibri" w:cs="Calibri"/>
        </w:rPr>
        <w:t xml:space="preserve"> dem Musiker</w:t>
      </w:r>
      <w:r w:rsidR="002E57C7" w:rsidRPr="002E57C7">
        <w:rPr>
          <w:rFonts w:ascii="Calibri" w:eastAsia="Calibri" w:hAnsi="Calibri" w:cs="Calibri"/>
        </w:rPr>
        <w:t xml:space="preserve"> Schorsch Kamerun und</w:t>
      </w:r>
      <w:r w:rsidR="00BA7432">
        <w:rPr>
          <w:rFonts w:ascii="Calibri" w:eastAsia="Calibri" w:hAnsi="Calibri" w:cs="Calibri"/>
        </w:rPr>
        <w:t xml:space="preserve"> </w:t>
      </w:r>
      <w:r w:rsidR="002E57C7" w:rsidRPr="002E57C7">
        <w:rPr>
          <w:rFonts w:ascii="Calibri" w:eastAsia="Calibri" w:hAnsi="Calibri" w:cs="Calibri"/>
        </w:rPr>
        <w:t>dem Intendanten des Schauspiels diskutiert. „</w:t>
      </w:r>
      <w:proofErr w:type="gramStart"/>
      <w:r w:rsidR="002E57C7" w:rsidRPr="002E57C7">
        <w:rPr>
          <w:rFonts w:ascii="Calibri" w:eastAsia="Calibri" w:hAnsi="Calibri" w:cs="Calibri"/>
        </w:rPr>
        <w:t>Der ,offiziellere</w:t>
      </w:r>
      <w:proofErr w:type="gramEnd"/>
      <w:r w:rsidR="002E57C7" w:rsidRPr="002E57C7">
        <w:rPr>
          <w:rFonts w:ascii="Calibri" w:eastAsia="Calibri" w:hAnsi="Calibri" w:cs="Calibri"/>
        </w:rPr>
        <w:t>‘ Charakter dieser</w:t>
      </w:r>
      <w:r w:rsidR="00BA7432">
        <w:rPr>
          <w:rFonts w:ascii="Calibri" w:eastAsia="Calibri" w:hAnsi="Calibri" w:cs="Calibri"/>
        </w:rPr>
        <w:t xml:space="preserve"> </w:t>
      </w:r>
      <w:r w:rsidR="002E57C7" w:rsidRPr="002E57C7">
        <w:rPr>
          <w:rFonts w:ascii="Calibri" w:eastAsia="Calibri" w:hAnsi="Calibri" w:cs="Calibri"/>
        </w:rPr>
        <w:t>Veranstaltung war eine schöne, wichtige Ergänzung</w:t>
      </w:r>
      <w:r w:rsidR="00BA7432">
        <w:rPr>
          <w:rFonts w:ascii="Calibri" w:eastAsia="Calibri" w:hAnsi="Calibri" w:cs="Calibri"/>
        </w:rPr>
        <w:t xml:space="preserve"> </w:t>
      </w:r>
      <w:r w:rsidR="002E57C7" w:rsidRPr="002E57C7">
        <w:rPr>
          <w:rFonts w:ascii="Calibri" w:eastAsia="Calibri" w:hAnsi="Calibri" w:cs="Calibri"/>
        </w:rPr>
        <w:t>zum bunten und spontanen Tafeltreiben im Freien“,</w:t>
      </w:r>
      <w:r w:rsidR="00BA7432">
        <w:rPr>
          <w:rFonts w:ascii="Calibri" w:eastAsia="Calibri" w:hAnsi="Calibri" w:cs="Calibri"/>
        </w:rPr>
        <w:t xml:space="preserve"> </w:t>
      </w:r>
      <w:r w:rsidR="002E57C7" w:rsidRPr="002E57C7">
        <w:rPr>
          <w:rFonts w:ascii="Calibri" w:eastAsia="Calibri" w:hAnsi="Calibri" w:cs="Calibri"/>
        </w:rPr>
        <w:t>so Franzi Baur vom Schauspiel Stuttgart.</w:t>
      </w:r>
    </w:p>
    <w:p w14:paraId="08134E6C" w14:textId="00A520BB" w:rsidR="00E41642" w:rsidRPr="002455AC" w:rsidRDefault="00CA1C8C" w:rsidP="00E41642">
      <w:r>
        <w:lastRenderedPageBreak/>
        <w:t>„</w:t>
      </w:r>
      <w:r w:rsidR="00892A65">
        <w:t xml:space="preserve">Aus dem </w:t>
      </w:r>
      <w:r>
        <w:t>jährlich</w:t>
      </w:r>
      <w:r w:rsidR="00B87216">
        <w:t xml:space="preserve"> stattfindenden</w:t>
      </w:r>
      <w:r>
        <w:t xml:space="preserve"> </w:t>
      </w:r>
      <w:r w:rsidR="00892A65" w:rsidRPr="00FA133F">
        <w:rPr>
          <w:i/>
        </w:rPr>
        <w:t xml:space="preserve">Tag </w:t>
      </w:r>
      <w:r w:rsidR="00FA133F" w:rsidRPr="00FA133F">
        <w:rPr>
          <w:i/>
        </w:rPr>
        <w:t>der offenen Gesellschaft</w:t>
      </w:r>
      <w:r w:rsidR="00FA133F">
        <w:t xml:space="preserve"> </w:t>
      </w:r>
      <w:r w:rsidR="00E41642" w:rsidRPr="00845920">
        <w:t xml:space="preserve">soll eine neue Tradition werden, ein </w:t>
      </w:r>
      <w:r w:rsidR="00E41642">
        <w:t>Fe</w:t>
      </w:r>
      <w:r w:rsidR="00D619E3">
        <w:t>iertag</w:t>
      </w:r>
      <w:r w:rsidR="00E41642">
        <w:t xml:space="preserve"> der </w:t>
      </w:r>
      <w:r w:rsidR="000077B7">
        <w:t>Demokratie</w:t>
      </w:r>
      <w:r w:rsidR="00D619E3">
        <w:t>.</w:t>
      </w:r>
      <w:r w:rsidR="00E41642" w:rsidRPr="00845920">
        <w:t xml:space="preserve"> Nicht nur hierzulande, sondern auch darüber hinaus</w:t>
      </w:r>
      <w:r>
        <w:t>.</w:t>
      </w:r>
      <w:r w:rsidR="00E41642">
        <w:t xml:space="preserve"> Denn </w:t>
      </w:r>
      <w:r w:rsidR="00A43D6C">
        <w:t>w</w:t>
      </w:r>
      <w:r w:rsidR="00E41642">
        <w:t xml:space="preserve">er </w:t>
      </w:r>
      <w:r w:rsidR="00E41642" w:rsidRPr="002455AC">
        <w:t xml:space="preserve">lebt nicht gerne in </w:t>
      </w:r>
      <w:r w:rsidR="00DF0DF0" w:rsidRPr="002455AC">
        <w:t>einer Gesellschaft</w:t>
      </w:r>
      <w:r w:rsidR="00E41642" w:rsidRPr="002455AC">
        <w:t xml:space="preserve">, in </w:t>
      </w:r>
      <w:r w:rsidR="00DF0DF0" w:rsidRPr="002455AC">
        <w:t>der</w:t>
      </w:r>
      <w:r w:rsidR="00E41642" w:rsidRPr="002455AC">
        <w:t xml:space="preserve"> man seine Meinung</w:t>
      </w:r>
      <w:r w:rsidR="00D619E3">
        <w:t xml:space="preserve"> frei</w:t>
      </w:r>
      <w:r w:rsidR="00E41642" w:rsidRPr="002455AC">
        <w:t xml:space="preserve"> äußern kann</w:t>
      </w:r>
      <w:bookmarkStart w:id="0" w:name="_GoBack"/>
      <w:bookmarkEnd w:id="0"/>
      <w:r>
        <w:t>“</w:t>
      </w:r>
      <w:r w:rsidR="00E41642" w:rsidRPr="002455AC">
        <w:t xml:space="preserve">, </w:t>
      </w:r>
      <w:r>
        <w:t xml:space="preserve">sagt Philip Husemann, Geschäftsführer der Initiative Offene Gesellschaft. </w:t>
      </w:r>
    </w:p>
    <w:p w14:paraId="43FE2D0A" w14:textId="1CA29647" w:rsidR="002E7E0E" w:rsidRPr="002455AC" w:rsidRDefault="00B87216" w:rsidP="002E7E0E">
      <w:r>
        <w:t xml:space="preserve">Am Tag der offenen Gesellschaft kann jeder teilnehmen – </w:t>
      </w:r>
      <w:r w:rsidR="00575373">
        <w:t xml:space="preserve">ob </w:t>
      </w:r>
      <w:r w:rsidRPr="00A32829">
        <w:rPr>
          <w:rFonts w:ascii="Montserrat Medium" w:hAnsi="Montserrat Medium"/>
        </w:rPr>
        <w:t xml:space="preserve">Privatperson, Organisation, </w:t>
      </w:r>
      <w:r w:rsidR="00575373">
        <w:rPr>
          <w:rFonts w:ascii="Montserrat Medium" w:hAnsi="Montserrat Medium"/>
        </w:rPr>
        <w:t>Bildungseinrichtung</w:t>
      </w:r>
      <w:r w:rsidRPr="00A32829">
        <w:rPr>
          <w:rFonts w:ascii="Montserrat Medium" w:hAnsi="Montserrat Medium"/>
        </w:rPr>
        <w:t xml:space="preserve">, Verein, </w:t>
      </w:r>
      <w:r>
        <w:rPr>
          <w:rFonts w:ascii="Montserrat Medium" w:hAnsi="Montserrat Medium"/>
        </w:rPr>
        <w:t>Kunstzent</w:t>
      </w:r>
      <w:r w:rsidR="00575373">
        <w:rPr>
          <w:rFonts w:ascii="Montserrat Medium" w:hAnsi="Montserrat Medium"/>
        </w:rPr>
        <w:t>rum</w:t>
      </w:r>
      <w:r w:rsidRPr="00A32829">
        <w:rPr>
          <w:rFonts w:ascii="Montserrat Medium" w:hAnsi="Montserrat Medium"/>
        </w:rPr>
        <w:t xml:space="preserve"> oder Unternehmen</w:t>
      </w:r>
      <w:r>
        <w:rPr>
          <w:rFonts w:ascii="Montserrat Medium" w:hAnsi="Montserrat Medium"/>
        </w:rPr>
        <w:t>. Anmeld</w:t>
      </w:r>
      <w:r w:rsidR="00575373">
        <w:rPr>
          <w:rFonts w:ascii="Montserrat Medium" w:hAnsi="Montserrat Medium"/>
        </w:rPr>
        <w:t>ungen</w:t>
      </w:r>
      <w:r>
        <w:rPr>
          <w:rFonts w:ascii="Montserrat Medium" w:hAnsi="Montserrat Medium"/>
        </w:rPr>
        <w:t xml:space="preserve"> </w:t>
      </w:r>
      <w:r w:rsidR="00575373">
        <w:rPr>
          <w:rFonts w:ascii="Montserrat Medium" w:hAnsi="Montserrat Medium"/>
        </w:rPr>
        <w:t xml:space="preserve">sind bis kurz vor dem 15. Juni </w:t>
      </w:r>
      <w:r>
        <w:rPr>
          <w:rFonts w:ascii="Montserrat Medium" w:hAnsi="Montserrat Medium"/>
        </w:rPr>
        <w:t xml:space="preserve">online unter </w:t>
      </w:r>
      <w:hyperlink r:id="rId6" w:history="1">
        <w:r w:rsidRPr="00270CD4">
          <w:rPr>
            <w:rStyle w:val="Hyperlink"/>
            <w:rFonts w:ascii="Montserrat Medium" w:hAnsi="Montserrat Medium"/>
          </w:rPr>
          <w:t>www.tdog19.de</w:t>
        </w:r>
      </w:hyperlink>
      <w:r w:rsidR="00575373">
        <w:rPr>
          <w:rFonts w:ascii="Montserrat Medium" w:hAnsi="Montserrat Medium"/>
        </w:rPr>
        <w:t xml:space="preserve"> möglich.</w:t>
      </w:r>
      <w:r>
        <w:rPr>
          <w:rFonts w:ascii="Montserrat Medium" w:hAnsi="Montserrat Medium"/>
        </w:rPr>
        <w:t xml:space="preserve"> Wer </w:t>
      </w:r>
      <w:r w:rsidR="00575373">
        <w:rPr>
          <w:rFonts w:ascii="Montserrat Medium" w:hAnsi="Montserrat Medium"/>
        </w:rPr>
        <w:t xml:space="preserve">nicht selbst einen Tisch anmelden will und sich lieber zu Anderen dazusetzt, </w:t>
      </w:r>
      <w:r>
        <w:t xml:space="preserve">findet </w:t>
      </w:r>
      <w:r w:rsidR="00575373">
        <w:t xml:space="preserve">auf der Internetseite </w:t>
      </w:r>
      <w:r>
        <w:t>auch eine Übersicht über alle bisher</w:t>
      </w:r>
      <w:r w:rsidR="00575373">
        <w:t xml:space="preserve"> angemeldeten Tische. Und vielleicht kann man so ja auch mit einem Tapeziertisch oder einer Kabeltrommel das Miteinander unterstützen.</w:t>
      </w:r>
    </w:p>
    <w:p w14:paraId="244E603C" w14:textId="77777777" w:rsidR="00D97FA8" w:rsidRPr="002455AC" w:rsidRDefault="00D97FA8" w:rsidP="0069293C"/>
    <w:p w14:paraId="6DCE9FCE" w14:textId="55FD45CC" w:rsidR="00D97FA8" w:rsidRPr="002455AC" w:rsidRDefault="00575373" w:rsidP="0069293C">
      <w:r>
        <w:t>Infokasten 1</w:t>
      </w:r>
      <w:r w:rsidR="0031454A" w:rsidRPr="002455AC">
        <w:t xml:space="preserve">: </w:t>
      </w:r>
      <w:r w:rsidR="00DA53D7">
        <w:t xml:space="preserve">Die </w:t>
      </w:r>
      <w:r w:rsidR="0031454A" w:rsidRPr="002455AC">
        <w:t>Initiative Offene Gesellschaft e.V.</w:t>
      </w:r>
    </w:p>
    <w:p w14:paraId="0332B181" w14:textId="22A4D29F" w:rsidR="00575373" w:rsidRPr="00575373" w:rsidRDefault="00575373" w:rsidP="00575373">
      <w:pPr>
        <w:rPr>
          <w:bCs/>
        </w:rPr>
      </w:pPr>
      <w:r w:rsidRPr="00575373">
        <w:rPr>
          <w:bCs/>
        </w:rPr>
        <w:t xml:space="preserve">Die Initiative Offene Gesellschaft </w:t>
      </w:r>
      <w:r w:rsidRPr="00575373">
        <w:rPr>
          <w:bCs/>
          <w:iCs/>
        </w:rPr>
        <w:t>ist eine unabhängige, bürgerschaftliche Initiative ohne Parteibindung. Sie ist Ideen-Plattform für die offene Gesellschaft, veranstaltet Aktionen und verbindet Menschen, die etwas für eine lebendige Demokratie tun wollen. Dabei setzt sie sich für Freiheit, Begegnung und eine starke Zivilgesellschaft ein.</w:t>
      </w:r>
      <w:r w:rsidR="00D91D40">
        <w:rPr>
          <w:bCs/>
          <w:iCs/>
        </w:rPr>
        <w:t xml:space="preserve"> Mehr Informationen:</w:t>
      </w:r>
      <w:r w:rsidRPr="00575373">
        <w:rPr>
          <w:bCs/>
          <w:iCs/>
        </w:rPr>
        <w:t xml:space="preserve"> </w:t>
      </w:r>
      <w:hyperlink r:id="rId7" w:history="1">
        <w:r w:rsidRPr="00270CD4">
          <w:rPr>
            <w:rStyle w:val="Hyperlink"/>
          </w:rPr>
          <w:t>www.die-offene-gesellschaft.de</w:t>
        </w:r>
      </w:hyperlink>
    </w:p>
    <w:p w14:paraId="594319D4" w14:textId="77777777" w:rsidR="00575373" w:rsidRDefault="00575373" w:rsidP="00AE1574"/>
    <w:p w14:paraId="0009EB76" w14:textId="0CFF8A27" w:rsidR="00575373" w:rsidRDefault="00575373" w:rsidP="00AE1574">
      <w:r>
        <w:t>Infokasten 2: Der Tag der offenen Gesellschaft</w:t>
      </w:r>
    </w:p>
    <w:p w14:paraId="4263BFB4" w14:textId="7230238D" w:rsidR="00575373" w:rsidRDefault="009E2B1C" w:rsidP="00AE1574">
      <w:r>
        <w:t xml:space="preserve">Am Tag der offenen Gesellschaft kommen Menschen in ganz Deutschland zusammen und setzen ein Zeichen für </w:t>
      </w:r>
      <w:r w:rsidR="00D91D40">
        <w:t xml:space="preserve">das demokratische Miteinander. Sie stellen Tische und Stühle auf die Straße und laden Fremde, Freunde und Bekannte ein, um gemeinsam zu essen, zu trinken und zu diskutieren. Am 15. Juni 2019 findet der Tag der offenen Gesellschaft bereits zum dritten Mal statt. Mehr Informationen: </w:t>
      </w:r>
      <w:hyperlink r:id="rId8" w:history="1">
        <w:r w:rsidR="00D91D40" w:rsidRPr="00270CD4">
          <w:rPr>
            <w:rStyle w:val="Hyperlink"/>
          </w:rPr>
          <w:t>www.tdog19.de</w:t>
        </w:r>
      </w:hyperlink>
      <w:r w:rsidR="00D91D40">
        <w:t xml:space="preserve"> </w:t>
      </w:r>
    </w:p>
    <w:sectPr w:rsidR="00575373" w:rsidSect="0041019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Montserrat Medium">
    <w:altName w:val="Calibri"/>
    <w:panose1 w:val="020B0604020202020204"/>
    <w:charset w:val="00"/>
    <w:family w:val="modern"/>
    <w:notTrueType/>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577B"/>
    <w:multiLevelType w:val="hybridMultilevel"/>
    <w:tmpl w:val="A730491A"/>
    <w:lvl w:ilvl="0" w:tplc="DEB8BABA">
      <w:start w:val="1"/>
      <w:numFmt w:val="bullet"/>
      <w:lvlText w:val=""/>
      <w:lvlJc w:val="left"/>
      <w:pPr>
        <w:ind w:left="720" w:hanging="360"/>
      </w:pPr>
      <w:rPr>
        <w:rFonts w:ascii="Symbol" w:hAnsi="Symbol" w:hint="default"/>
      </w:rPr>
    </w:lvl>
    <w:lvl w:ilvl="1" w:tplc="291EBA52">
      <w:start w:val="1"/>
      <w:numFmt w:val="bullet"/>
      <w:lvlText w:val="o"/>
      <w:lvlJc w:val="left"/>
      <w:pPr>
        <w:ind w:left="1440" w:hanging="360"/>
      </w:pPr>
      <w:rPr>
        <w:rFonts w:ascii="Courier New" w:hAnsi="Courier New" w:hint="default"/>
      </w:rPr>
    </w:lvl>
    <w:lvl w:ilvl="2" w:tplc="54944B36">
      <w:start w:val="1"/>
      <w:numFmt w:val="bullet"/>
      <w:lvlText w:val=""/>
      <w:lvlJc w:val="left"/>
      <w:pPr>
        <w:ind w:left="2160" w:hanging="360"/>
      </w:pPr>
      <w:rPr>
        <w:rFonts w:ascii="Wingdings" w:hAnsi="Wingdings" w:hint="default"/>
      </w:rPr>
    </w:lvl>
    <w:lvl w:ilvl="3" w:tplc="DBE2127C">
      <w:start w:val="1"/>
      <w:numFmt w:val="bullet"/>
      <w:lvlText w:val=""/>
      <w:lvlJc w:val="left"/>
      <w:pPr>
        <w:ind w:left="2880" w:hanging="360"/>
      </w:pPr>
      <w:rPr>
        <w:rFonts w:ascii="Symbol" w:hAnsi="Symbol" w:hint="default"/>
      </w:rPr>
    </w:lvl>
    <w:lvl w:ilvl="4" w:tplc="5CBE40BC">
      <w:start w:val="1"/>
      <w:numFmt w:val="bullet"/>
      <w:lvlText w:val="o"/>
      <w:lvlJc w:val="left"/>
      <w:pPr>
        <w:ind w:left="3600" w:hanging="360"/>
      </w:pPr>
      <w:rPr>
        <w:rFonts w:ascii="Courier New" w:hAnsi="Courier New" w:hint="default"/>
      </w:rPr>
    </w:lvl>
    <w:lvl w:ilvl="5" w:tplc="F6BADF04">
      <w:start w:val="1"/>
      <w:numFmt w:val="bullet"/>
      <w:lvlText w:val=""/>
      <w:lvlJc w:val="left"/>
      <w:pPr>
        <w:ind w:left="4320" w:hanging="360"/>
      </w:pPr>
      <w:rPr>
        <w:rFonts w:ascii="Wingdings" w:hAnsi="Wingdings" w:hint="default"/>
      </w:rPr>
    </w:lvl>
    <w:lvl w:ilvl="6" w:tplc="49D03D4E">
      <w:start w:val="1"/>
      <w:numFmt w:val="bullet"/>
      <w:lvlText w:val=""/>
      <w:lvlJc w:val="left"/>
      <w:pPr>
        <w:ind w:left="5040" w:hanging="360"/>
      </w:pPr>
      <w:rPr>
        <w:rFonts w:ascii="Symbol" w:hAnsi="Symbol" w:hint="default"/>
      </w:rPr>
    </w:lvl>
    <w:lvl w:ilvl="7" w:tplc="504E38D6">
      <w:start w:val="1"/>
      <w:numFmt w:val="bullet"/>
      <w:lvlText w:val="o"/>
      <w:lvlJc w:val="left"/>
      <w:pPr>
        <w:ind w:left="5760" w:hanging="360"/>
      </w:pPr>
      <w:rPr>
        <w:rFonts w:ascii="Courier New" w:hAnsi="Courier New" w:hint="default"/>
      </w:rPr>
    </w:lvl>
    <w:lvl w:ilvl="8" w:tplc="DD98CBC2">
      <w:start w:val="1"/>
      <w:numFmt w:val="bullet"/>
      <w:lvlText w:val=""/>
      <w:lvlJc w:val="left"/>
      <w:pPr>
        <w:ind w:left="6480" w:hanging="360"/>
      </w:pPr>
      <w:rPr>
        <w:rFonts w:ascii="Wingdings" w:hAnsi="Wingdings" w:hint="default"/>
      </w:rPr>
    </w:lvl>
  </w:abstractNum>
  <w:abstractNum w:abstractNumId="1" w15:restartNumberingAfterBreak="0">
    <w:nsid w:val="45BA3799"/>
    <w:multiLevelType w:val="hybridMultilevel"/>
    <w:tmpl w:val="4732A906"/>
    <w:lvl w:ilvl="0" w:tplc="FC4EFAA0">
      <w:start w:val="1"/>
      <w:numFmt w:val="bullet"/>
      <w:lvlText w:val=""/>
      <w:lvlJc w:val="left"/>
      <w:pPr>
        <w:ind w:left="720" w:hanging="360"/>
      </w:pPr>
      <w:rPr>
        <w:rFonts w:ascii="Symbol" w:hAnsi="Symbol" w:hint="default"/>
      </w:rPr>
    </w:lvl>
    <w:lvl w:ilvl="1" w:tplc="8C621492">
      <w:start w:val="1"/>
      <w:numFmt w:val="bullet"/>
      <w:lvlText w:val="o"/>
      <w:lvlJc w:val="left"/>
      <w:pPr>
        <w:ind w:left="1440" w:hanging="360"/>
      </w:pPr>
      <w:rPr>
        <w:rFonts w:ascii="Courier New" w:hAnsi="Courier New" w:hint="default"/>
      </w:rPr>
    </w:lvl>
    <w:lvl w:ilvl="2" w:tplc="6E262EAE">
      <w:start w:val="1"/>
      <w:numFmt w:val="bullet"/>
      <w:lvlText w:val=""/>
      <w:lvlJc w:val="left"/>
      <w:pPr>
        <w:ind w:left="2160" w:hanging="360"/>
      </w:pPr>
      <w:rPr>
        <w:rFonts w:ascii="Wingdings" w:hAnsi="Wingdings" w:hint="default"/>
      </w:rPr>
    </w:lvl>
    <w:lvl w:ilvl="3" w:tplc="2B5CDC62">
      <w:start w:val="1"/>
      <w:numFmt w:val="bullet"/>
      <w:lvlText w:val=""/>
      <w:lvlJc w:val="left"/>
      <w:pPr>
        <w:ind w:left="2880" w:hanging="360"/>
      </w:pPr>
      <w:rPr>
        <w:rFonts w:ascii="Symbol" w:hAnsi="Symbol" w:hint="default"/>
      </w:rPr>
    </w:lvl>
    <w:lvl w:ilvl="4" w:tplc="19680C88">
      <w:start w:val="1"/>
      <w:numFmt w:val="bullet"/>
      <w:lvlText w:val="o"/>
      <w:lvlJc w:val="left"/>
      <w:pPr>
        <w:ind w:left="3600" w:hanging="360"/>
      </w:pPr>
      <w:rPr>
        <w:rFonts w:ascii="Courier New" w:hAnsi="Courier New" w:hint="default"/>
      </w:rPr>
    </w:lvl>
    <w:lvl w:ilvl="5" w:tplc="F8FC9FDA">
      <w:start w:val="1"/>
      <w:numFmt w:val="bullet"/>
      <w:lvlText w:val=""/>
      <w:lvlJc w:val="left"/>
      <w:pPr>
        <w:ind w:left="4320" w:hanging="360"/>
      </w:pPr>
      <w:rPr>
        <w:rFonts w:ascii="Wingdings" w:hAnsi="Wingdings" w:hint="default"/>
      </w:rPr>
    </w:lvl>
    <w:lvl w:ilvl="6" w:tplc="2048C72C">
      <w:start w:val="1"/>
      <w:numFmt w:val="bullet"/>
      <w:lvlText w:val=""/>
      <w:lvlJc w:val="left"/>
      <w:pPr>
        <w:ind w:left="5040" w:hanging="360"/>
      </w:pPr>
      <w:rPr>
        <w:rFonts w:ascii="Symbol" w:hAnsi="Symbol" w:hint="default"/>
      </w:rPr>
    </w:lvl>
    <w:lvl w:ilvl="7" w:tplc="61546424">
      <w:start w:val="1"/>
      <w:numFmt w:val="bullet"/>
      <w:lvlText w:val="o"/>
      <w:lvlJc w:val="left"/>
      <w:pPr>
        <w:ind w:left="5760" w:hanging="360"/>
      </w:pPr>
      <w:rPr>
        <w:rFonts w:ascii="Courier New" w:hAnsi="Courier New" w:hint="default"/>
      </w:rPr>
    </w:lvl>
    <w:lvl w:ilvl="8" w:tplc="2C62F522">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CE6"/>
    <w:rsid w:val="000077B7"/>
    <w:rsid w:val="0001178A"/>
    <w:rsid w:val="00016211"/>
    <w:rsid w:val="0001653F"/>
    <w:rsid w:val="00016822"/>
    <w:rsid w:val="00031240"/>
    <w:rsid w:val="0003302E"/>
    <w:rsid w:val="0004021D"/>
    <w:rsid w:val="00042CA2"/>
    <w:rsid w:val="00053A23"/>
    <w:rsid w:val="00063E88"/>
    <w:rsid w:val="00064DEC"/>
    <w:rsid w:val="00073019"/>
    <w:rsid w:val="00082EFE"/>
    <w:rsid w:val="0008338F"/>
    <w:rsid w:val="000847F4"/>
    <w:rsid w:val="000855F1"/>
    <w:rsid w:val="000933A4"/>
    <w:rsid w:val="000939DF"/>
    <w:rsid w:val="0009495A"/>
    <w:rsid w:val="000A4C09"/>
    <w:rsid w:val="000B287A"/>
    <w:rsid w:val="000C436E"/>
    <w:rsid w:val="000D7AB4"/>
    <w:rsid w:val="000E4B46"/>
    <w:rsid w:val="000F70DC"/>
    <w:rsid w:val="001012A2"/>
    <w:rsid w:val="00106C96"/>
    <w:rsid w:val="001166D4"/>
    <w:rsid w:val="001219F2"/>
    <w:rsid w:val="00130E0D"/>
    <w:rsid w:val="00131A3F"/>
    <w:rsid w:val="00131F28"/>
    <w:rsid w:val="001326B4"/>
    <w:rsid w:val="00132F1F"/>
    <w:rsid w:val="00133FE9"/>
    <w:rsid w:val="0013787C"/>
    <w:rsid w:val="00141D88"/>
    <w:rsid w:val="00150063"/>
    <w:rsid w:val="00153833"/>
    <w:rsid w:val="001619D9"/>
    <w:rsid w:val="001714BB"/>
    <w:rsid w:val="00171C2F"/>
    <w:rsid w:val="00181102"/>
    <w:rsid w:val="00185710"/>
    <w:rsid w:val="00193EAB"/>
    <w:rsid w:val="00194253"/>
    <w:rsid w:val="0019437B"/>
    <w:rsid w:val="0019477D"/>
    <w:rsid w:val="001A4A4A"/>
    <w:rsid w:val="001B78A8"/>
    <w:rsid w:val="001C5DEC"/>
    <w:rsid w:val="001D31DD"/>
    <w:rsid w:val="001D5161"/>
    <w:rsid w:val="001D7E58"/>
    <w:rsid w:val="001E5329"/>
    <w:rsid w:val="001F0ED5"/>
    <w:rsid w:val="00203990"/>
    <w:rsid w:val="002039EF"/>
    <w:rsid w:val="002068EE"/>
    <w:rsid w:val="00207BA9"/>
    <w:rsid w:val="00212E1A"/>
    <w:rsid w:val="00216DBC"/>
    <w:rsid w:val="0022193A"/>
    <w:rsid w:val="00226654"/>
    <w:rsid w:val="002317F6"/>
    <w:rsid w:val="00241CAC"/>
    <w:rsid w:val="0024247A"/>
    <w:rsid w:val="002455AC"/>
    <w:rsid w:val="00254590"/>
    <w:rsid w:val="00256FD0"/>
    <w:rsid w:val="00257B47"/>
    <w:rsid w:val="002601FE"/>
    <w:rsid w:val="00267087"/>
    <w:rsid w:val="002721B0"/>
    <w:rsid w:val="002764BC"/>
    <w:rsid w:val="00277D25"/>
    <w:rsid w:val="00292E31"/>
    <w:rsid w:val="0029658C"/>
    <w:rsid w:val="002A2994"/>
    <w:rsid w:val="002B106C"/>
    <w:rsid w:val="002C2C9B"/>
    <w:rsid w:val="002C59C8"/>
    <w:rsid w:val="002C77CF"/>
    <w:rsid w:val="002D6DA2"/>
    <w:rsid w:val="002E1E5C"/>
    <w:rsid w:val="002E57C7"/>
    <w:rsid w:val="002E7E0E"/>
    <w:rsid w:val="002F51B6"/>
    <w:rsid w:val="00305E18"/>
    <w:rsid w:val="0031454A"/>
    <w:rsid w:val="0034238F"/>
    <w:rsid w:val="0035784E"/>
    <w:rsid w:val="00361236"/>
    <w:rsid w:val="0036753D"/>
    <w:rsid w:val="00375EEF"/>
    <w:rsid w:val="00377538"/>
    <w:rsid w:val="00387CB7"/>
    <w:rsid w:val="003958B6"/>
    <w:rsid w:val="003A0AAB"/>
    <w:rsid w:val="003B49F0"/>
    <w:rsid w:val="003B59B0"/>
    <w:rsid w:val="003B780E"/>
    <w:rsid w:val="003D2313"/>
    <w:rsid w:val="003E134E"/>
    <w:rsid w:val="003E20B6"/>
    <w:rsid w:val="003F2664"/>
    <w:rsid w:val="004077DD"/>
    <w:rsid w:val="00410193"/>
    <w:rsid w:val="004323BE"/>
    <w:rsid w:val="00434166"/>
    <w:rsid w:val="0043708D"/>
    <w:rsid w:val="004373E0"/>
    <w:rsid w:val="00443705"/>
    <w:rsid w:val="00443735"/>
    <w:rsid w:val="00473F00"/>
    <w:rsid w:val="00475BD2"/>
    <w:rsid w:val="00480468"/>
    <w:rsid w:val="00487E20"/>
    <w:rsid w:val="00491B74"/>
    <w:rsid w:val="004B6C03"/>
    <w:rsid w:val="004B7942"/>
    <w:rsid w:val="004C0D6A"/>
    <w:rsid w:val="004D092D"/>
    <w:rsid w:val="004E4829"/>
    <w:rsid w:val="004E4E4A"/>
    <w:rsid w:val="004E4F2E"/>
    <w:rsid w:val="004F1EE6"/>
    <w:rsid w:val="00500444"/>
    <w:rsid w:val="005010D2"/>
    <w:rsid w:val="00511D0A"/>
    <w:rsid w:val="00512AAC"/>
    <w:rsid w:val="005240E2"/>
    <w:rsid w:val="00525479"/>
    <w:rsid w:val="00527BF9"/>
    <w:rsid w:val="00531062"/>
    <w:rsid w:val="005318A1"/>
    <w:rsid w:val="00546568"/>
    <w:rsid w:val="00551665"/>
    <w:rsid w:val="00553B77"/>
    <w:rsid w:val="00575373"/>
    <w:rsid w:val="005A76B8"/>
    <w:rsid w:val="005B0D5C"/>
    <w:rsid w:val="005B7F98"/>
    <w:rsid w:val="005C13CF"/>
    <w:rsid w:val="005C5373"/>
    <w:rsid w:val="005D2CC3"/>
    <w:rsid w:val="005D4EAF"/>
    <w:rsid w:val="005E0963"/>
    <w:rsid w:val="005E18E5"/>
    <w:rsid w:val="005E494E"/>
    <w:rsid w:val="005E50E3"/>
    <w:rsid w:val="005E6EFB"/>
    <w:rsid w:val="005F2297"/>
    <w:rsid w:val="0060046C"/>
    <w:rsid w:val="00603541"/>
    <w:rsid w:val="00603695"/>
    <w:rsid w:val="00617C39"/>
    <w:rsid w:val="00621AD3"/>
    <w:rsid w:val="006231C9"/>
    <w:rsid w:val="00623390"/>
    <w:rsid w:val="00631909"/>
    <w:rsid w:val="0063425C"/>
    <w:rsid w:val="00634AA9"/>
    <w:rsid w:val="00642C4D"/>
    <w:rsid w:val="00647E91"/>
    <w:rsid w:val="006515E2"/>
    <w:rsid w:val="006555A1"/>
    <w:rsid w:val="006610A6"/>
    <w:rsid w:val="00667639"/>
    <w:rsid w:val="0067047F"/>
    <w:rsid w:val="00690299"/>
    <w:rsid w:val="0069293C"/>
    <w:rsid w:val="0069573E"/>
    <w:rsid w:val="006A014F"/>
    <w:rsid w:val="006A459B"/>
    <w:rsid w:val="006A7A81"/>
    <w:rsid w:val="006C23CC"/>
    <w:rsid w:val="006D686F"/>
    <w:rsid w:val="006E2D58"/>
    <w:rsid w:val="006E4427"/>
    <w:rsid w:val="006F3DBE"/>
    <w:rsid w:val="006F515F"/>
    <w:rsid w:val="006F5421"/>
    <w:rsid w:val="006F55C9"/>
    <w:rsid w:val="00700F61"/>
    <w:rsid w:val="007052E1"/>
    <w:rsid w:val="00706A61"/>
    <w:rsid w:val="00712125"/>
    <w:rsid w:val="00726053"/>
    <w:rsid w:val="00734037"/>
    <w:rsid w:val="00747320"/>
    <w:rsid w:val="00760411"/>
    <w:rsid w:val="00761991"/>
    <w:rsid w:val="00770066"/>
    <w:rsid w:val="007764AF"/>
    <w:rsid w:val="00781228"/>
    <w:rsid w:val="00790352"/>
    <w:rsid w:val="007B34BB"/>
    <w:rsid w:val="007C31DF"/>
    <w:rsid w:val="007C38E6"/>
    <w:rsid w:val="007C44A0"/>
    <w:rsid w:val="007E7234"/>
    <w:rsid w:val="00806B08"/>
    <w:rsid w:val="00813E3A"/>
    <w:rsid w:val="00815457"/>
    <w:rsid w:val="00815B64"/>
    <w:rsid w:val="00822A8E"/>
    <w:rsid w:val="00826275"/>
    <w:rsid w:val="008419EA"/>
    <w:rsid w:val="00843192"/>
    <w:rsid w:val="008435F2"/>
    <w:rsid w:val="00845920"/>
    <w:rsid w:val="0085036F"/>
    <w:rsid w:val="008632CA"/>
    <w:rsid w:val="00870804"/>
    <w:rsid w:val="00873B20"/>
    <w:rsid w:val="0087464E"/>
    <w:rsid w:val="00874F5F"/>
    <w:rsid w:val="00882295"/>
    <w:rsid w:val="00883F16"/>
    <w:rsid w:val="00892A65"/>
    <w:rsid w:val="00895608"/>
    <w:rsid w:val="008A5DD2"/>
    <w:rsid w:val="008A7478"/>
    <w:rsid w:val="008B7E62"/>
    <w:rsid w:val="008C602C"/>
    <w:rsid w:val="008D0F17"/>
    <w:rsid w:val="008E51EF"/>
    <w:rsid w:val="008F2C77"/>
    <w:rsid w:val="008F4996"/>
    <w:rsid w:val="00902449"/>
    <w:rsid w:val="00932B7C"/>
    <w:rsid w:val="00934C3B"/>
    <w:rsid w:val="009458B8"/>
    <w:rsid w:val="00953738"/>
    <w:rsid w:val="00955D09"/>
    <w:rsid w:val="00960904"/>
    <w:rsid w:val="00964D75"/>
    <w:rsid w:val="00966C8D"/>
    <w:rsid w:val="00975065"/>
    <w:rsid w:val="00975BD3"/>
    <w:rsid w:val="00982537"/>
    <w:rsid w:val="00993EB9"/>
    <w:rsid w:val="00996EAC"/>
    <w:rsid w:val="009A1845"/>
    <w:rsid w:val="009A7079"/>
    <w:rsid w:val="009C15E4"/>
    <w:rsid w:val="009C1713"/>
    <w:rsid w:val="009C74B5"/>
    <w:rsid w:val="009C76C4"/>
    <w:rsid w:val="009E2B1C"/>
    <w:rsid w:val="009E2F7F"/>
    <w:rsid w:val="009E4961"/>
    <w:rsid w:val="009F767F"/>
    <w:rsid w:val="00A0537C"/>
    <w:rsid w:val="00A05FF6"/>
    <w:rsid w:val="00A2171E"/>
    <w:rsid w:val="00A24427"/>
    <w:rsid w:val="00A36010"/>
    <w:rsid w:val="00A43D6C"/>
    <w:rsid w:val="00A470A9"/>
    <w:rsid w:val="00A47490"/>
    <w:rsid w:val="00A574C9"/>
    <w:rsid w:val="00A57F36"/>
    <w:rsid w:val="00A664AC"/>
    <w:rsid w:val="00A665A0"/>
    <w:rsid w:val="00A665D5"/>
    <w:rsid w:val="00A76691"/>
    <w:rsid w:val="00A84CFC"/>
    <w:rsid w:val="00A930AA"/>
    <w:rsid w:val="00AC4412"/>
    <w:rsid w:val="00AC5A9F"/>
    <w:rsid w:val="00AD6686"/>
    <w:rsid w:val="00AD7326"/>
    <w:rsid w:val="00AE1574"/>
    <w:rsid w:val="00AE3842"/>
    <w:rsid w:val="00AF190D"/>
    <w:rsid w:val="00AF1CB1"/>
    <w:rsid w:val="00B03EC6"/>
    <w:rsid w:val="00B05609"/>
    <w:rsid w:val="00B134B9"/>
    <w:rsid w:val="00B318A7"/>
    <w:rsid w:val="00B37AED"/>
    <w:rsid w:val="00B420E2"/>
    <w:rsid w:val="00B61860"/>
    <w:rsid w:val="00B67085"/>
    <w:rsid w:val="00B72320"/>
    <w:rsid w:val="00B801B9"/>
    <w:rsid w:val="00B85AFC"/>
    <w:rsid w:val="00B87216"/>
    <w:rsid w:val="00B9359D"/>
    <w:rsid w:val="00BA7432"/>
    <w:rsid w:val="00BB4D49"/>
    <w:rsid w:val="00BB7DBA"/>
    <w:rsid w:val="00BC108E"/>
    <w:rsid w:val="00BC4CE6"/>
    <w:rsid w:val="00BD25CD"/>
    <w:rsid w:val="00BD5FAF"/>
    <w:rsid w:val="00BD62C9"/>
    <w:rsid w:val="00BD71EA"/>
    <w:rsid w:val="00BD7FD0"/>
    <w:rsid w:val="00BF0244"/>
    <w:rsid w:val="00BF6742"/>
    <w:rsid w:val="00C057F6"/>
    <w:rsid w:val="00C11651"/>
    <w:rsid w:val="00C2175D"/>
    <w:rsid w:val="00C3245A"/>
    <w:rsid w:val="00C37B8D"/>
    <w:rsid w:val="00C549AD"/>
    <w:rsid w:val="00C560AB"/>
    <w:rsid w:val="00C66FC8"/>
    <w:rsid w:val="00C73D5D"/>
    <w:rsid w:val="00C7563E"/>
    <w:rsid w:val="00C9652A"/>
    <w:rsid w:val="00CA1C8C"/>
    <w:rsid w:val="00CA3C78"/>
    <w:rsid w:val="00CA51A6"/>
    <w:rsid w:val="00CC0D4C"/>
    <w:rsid w:val="00CC36E2"/>
    <w:rsid w:val="00CC5203"/>
    <w:rsid w:val="00CC60FF"/>
    <w:rsid w:val="00CC7A61"/>
    <w:rsid w:val="00CD6C25"/>
    <w:rsid w:val="00CE07FB"/>
    <w:rsid w:val="00CE25E8"/>
    <w:rsid w:val="00CE5B57"/>
    <w:rsid w:val="00CF0392"/>
    <w:rsid w:val="00CF28EF"/>
    <w:rsid w:val="00CF4342"/>
    <w:rsid w:val="00D07C81"/>
    <w:rsid w:val="00D27E61"/>
    <w:rsid w:val="00D30E2C"/>
    <w:rsid w:val="00D408A2"/>
    <w:rsid w:val="00D560FB"/>
    <w:rsid w:val="00D566AA"/>
    <w:rsid w:val="00D614CD"/>
    <w:rsid w:val="00D619E3"/>
    <w:rsid w:val="00D651CB"/>
    <w:rsid w:val="00D718A9"/>
    <w:rsid w:val="00D76A4D"/>
    <w:rsid w:val="00D91D40"/>
    <w:rsid w:val="00D92C16"/>
    <w:rsid w:val="00D96E37"/>
    <w:rsid w:val="00D97FA8"/>
    <w:rsid w:val="00DA53D7"/>
    <w:rsid w:val="00DA6402"/>
    <w:rsid w:val="00DB114C"/>
    <w:rsid w:val="00DB1686"/>
    <w:rsid w:val="00DB4476"/>
    <w:rsid w:val="00DB684A"/>
    <w:rsid w:val="00DC146C"/>
    <w:rsid w:val="00DD222E"/>
    <w:rsid w:val="00DD5B8D"/>
    <w:rsid w:val="00DD71F6"/>
    <w:rsid w:val="00DE51EF"/>
    <w:rsid w:val="00DF0DF0"/>
    <w:rsid w:val="00DF10CE"/>
    <w:rsid w:val="00DF2D7D"/>
    <w:rsid w:val="00E03078"/>
    <w:rsid w:val="00E03307"/>
    <w:rsid w:val="00E03869"/>
    <w:rsid w:val="00E1279C"/>
    <w:rsid w:val="00E14B42"/>
    <w:rsid w:val="00E30669"/>
    <w:rsid w:val="00E308FF"/>
    <w:rsid w:val="00E34229"/>
    <w:rsid w:val="00E41642"/>
    <w:rsid w:val="00E42158"/>
    <w:rsid w:val="00E57FE7"/>
    <w:rsid w:val="00E60D7C"/>
    <w:rsid w:val="00E645A0"/>
    <w:rsid w:val="00E66124"/>
    <w:rsid w:val="00E669FB"/>
    <w:rsid w:val="00E678E3"/>
    <w:rsid w:val="00E774E1"/>
    <w:rsid w:val="00E8550E"/>
    <w:rsid w:val="00EA0296"/>
    <w:rsid w:val="00EA49B1"/>
    <w:rsid w:val="00EA6B9C"/>
    <w:rsid w:val="00EA70E7"/>
    <w:rsid w:val="00EB7321"/>
    <w:rsid w:val="00EB79AD"/>
    <w:rsid w:val="00EC128B"/>
    <w:rsid w:val="00EC77E5"/>
    <w:rsid w:val="00ED00E6"/>
    <w:rsid w:val="00EE5BDD"/>
    <w:rsid w:val="00EF6C5F"/>
    <w:rsid w:val="00EF78AF"/>
    <w:rsid w:val="00F00DB0"/>
    <w:rsid w:val="00F07DE2"/>
    <w:rsid w:val="00F20585"/>
    <w:rsid w:val="00F30DA5"/>
    <w:rsid w:val="00F416E7"/>
    <w:rsid w:val="00F56422"/>
    <w:rsid w:val="00F65592"/>
    <w:rsid w:val="00F65EC5"/>
    <w:rsid w:val="00F81FDD"/>
    <w:rsid w:val="00F83ED9"/>
    <w:rsid w:val="00F8747F"/>
    <w:rsid w:val="00F87A59"/>
    <w:rsid w:val="00FA0C4F"/>
    <w:rsid w:val="00FA133F"/>
    <w:rsid w:val="00FA7BEB"/>
    <w:rsid w:val="00FB1AA4"/>
    <w:rsid w:val="00FB5085"/>
    <w:rsid w:val="00FB5ACF"/>
    <w:rsid w:val="00FE40C1"/>
    <w:rsid w:val="0177C9E2"/>
    <w:rsid w:val="06DD8EDB"/>
    <w:rsid w:val="0743789A"/>
    <w:rsid w:val="0A683499"/>
    <w:rsid w:val="0AD527EA"/>
    <w:rsid w:val="0B17005A"/>
    <w:rsid w:val="0B196F34"/>
    <w:rsid w:val="0B3FB136"/>
    <w:rsid w:val="0B9E6461"/>
    <w:rsid w:val="0F9C30E5"/>
    <w:rsid w:val="147B8268"/>
    <w:rsid w:val="19165371"/>
    <w:rsid w:val="1A740D19"/>
    <w:rsid w:val="1BF46A6D"/>
    <w:rsid w:val="1D407800"/>
    <w:rsid w:val="1E1E1726"/>
    <w:rsid w:val="206A8666"/>
    <w:rsid w:val="20E317AF"/>
    <w:rsid w:val="22BFC14D"/>
    <w:rsid w:val="29CA46AE"/>
    <w:rsid w:val="2F0BFDCF"/>
    <w:rsid w:val="385476AD"/>
    <w:rsid w:val="39678B1D"/>
    <w:rsid w:val="3D8C6489"/>
    <w:rsid w:val="3EBC8AA2"/>
    <w:rsid w:val="41BA1410"/>
    <w:rsid w:val="4712EAC1"/>
    <w:rsid w:val="476F162D"/>
    <w:rsid w:val="52CB3433"/>
    <w:rsid w:val="54AB4090"/>
    <w:rsid w:val="56F1F84D"/>
    <w:rsid w:val="61CF59B6"/>
    <w:rsid w:val="65B3A486"/>
    <w:rsid w:val="670B6DD7"/>
    <w:rsid w:val="69270876"/>
    <w:rsid w:val="6A735A14"/>
    <w:rsid w:val="6BA3A2C5"/>
    <w:rsid w:val="6D8F5015"/>
    <w:rsid w:val="6F7EC461"/>
    <w:rsid w:val="70BAD231"/>
    <w:rsid w:val="72AD63F0"/>
    <w:rsid w:val="75765FCF"/>
    <w:rsid w:val="7641355D"/>
    <w:rsid w:val="79183C0C"/>
    <w:rsid w:val="7FD09E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CD12C"/>
  <w15:chartTrackingRefBased/>
  <w15:docId w15:val="{47D3887F-7C75-4A94-B6FE-57C220F4A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166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51665"/>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1D7E58"/>
    <w:rPr>
      <w:color w:val="0563C1" w:themeColor="hyperlink"/>
      <w:u w:val="single"/>
    </w:rPr>
  </w:style>
  <w:style w:type="character" w:styleId="NichtaufgelsteErwhnung">
    <w:name w:val="Unresolved Mention"/>
    <w:basedOn w:val="Absatz-Standardschriftart"/>
    <w:uiPriority w:val="99"/>
    <w:semiHidden/>
    <w:unhideWhenUsed/>
    <w:rsid w:val="001D7E58"/>
    <w:rPr>
      <w:color w:val="605E5C"/>
      <w:shd w:val="clear" w:color="auto" w:fill="E1DFDD"/>
    </w:rPr>
  </w:style>
  <w:style w:type="character" w:styleId="Kommentarzeichen">
    <w:name w:val="annotation reference"/>
    <w:basedOn w:val="Absatz-Standardschriftart"/>
    <w:uiPriority w:val="99"/>
    <w:semiHidden/>
    <w:unhideWhenUsed/>
    <w:rsid w:val="0004021D"/>
    <w:rPr>
      <w:sz w:val="16"/>
      <w:szCs w:val="16"/>
    </w:rPr>
  </w:style>
  <w:style w:type="paragraph" w:styleId="Kommentartext">
    <w:name w:val="annotation text"/>
    <w:basedOn w:val="Standard"/>
    <w:link w:val="KommentartextZchn"/>
    <w:uiPriority w:val="99"/>
    <w:semiHidden/>
    <w:unhideWhenUsed/>
    <w:rsid w:val="0004021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4021D"/>
    <w:rPr>
      <w:sz w:val="20"/>
      <w:szCs w:val="20"/>
    </w:rPr>
  </w:style>
  <w:style w:type="paragraph" w:styleId="Kommentarthema">
    <w:name w:val="annotation subject"/>
    <w:basedOn w:val="Kommentartext"/>
    <w:next w:val="Kommentartext"/>
    <w:link w:val="KommentarthemaZchn"/>
    <w:uiPriority w:val="99"/>
    <w:semiHidden/>
    <w:unhideWhenUsed/>
    <w:rsid w:val="0004021D"/>
    <w:rPr>
      <w:b/>
      <w:bCs/>
    </w:rPr>
  </w:style>
  <w:style w:type="character" w:customStyle="1" w:styleId="KommentarthemaZchn">
    <w:name w:val="Kommentarthema Zchn"/>
    <w:basedOn w:val="KommentartextZchn"/>
    <w:link w:val="Kommentarthema"/>
    <w:uiPriority w:val="99"/>
    <w:semiHidden/>
    <w:rsid w:val="0004021D"/>
    <w:rPr>
      <w:b/>
      <w:bCs/>
      <w:sz w:val="20"/>
      <w:szCs w:val="20"/>
    </w:rPr>
  </w:style>
  <w:style w:type="paragraph" w:styleId="Sprechblasentext">
    <w:name w:val="Balloon Text"/>
    <w:basedOn w:val="Standard"/>
    <w:link w:val="SprechblasentextZchn"/>
    <w:uiPriority w:val="99"/>
    <w:semiHidden/>
    <w:unhideWhenUsed/>
    <w:rsid w:val="0004021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021D"/>
    <w:rPr>
      <w:rFonts w:ascii="Segoe UI" w:hAnsi="Segoe UI" w:cs="Segoe UI"/>
      <w:sz w:val="18"/>
      <w:szCs w:val="18"/>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289836">
      <w:bodyDiv w:val="1"/>
      <w:marLeft w:val="0"/>
      <w:marRight w:val="0"/>
      <w:marTop w:val="0"/>
      <w:marBottom w:val="0"/>
      <w:divBdr>
        <w:top w:val="none" w:sz="0" w:space="0" w:color="auto"/>
        <w:left w:val="none" w:sz="0" w:space="0" w:color="auto"/>
        <w:bottom w:val="none" w:sz="0" w:space="0" w:color="auto"/>
        <w:right w:val="none" w:sz="0" w:space="0" w:color="auto"/>
      </w:divBdr>
      <w:divsChild>
        <w:div w:id="1300840081">
          <w:marLeft w:val="0"/>
          <w:marRight w:val="0"/>
          <w:marTop w:val="0"/>
          <w:marBottom w:val="0"/>
          <w:divBdr>
            <w:top w:val="none" w:sz="0" w:space="0" w:color="auto"/>
            <w:left w:val="none" w:sz="0" w:space="0" w:color="auto"/>
            <w:bottom w:val="none" w:sz="0" w:space="0" w:color="auto"/>
            <w:right w:val="none" w:sz="0" w:space="0" w:color="auto"/>
          </w:divBdr>
        </w:div>
        <w:div w:id="1852379650">
          <w:marLeft w:val="0"/>
          <w:marRight w:val="0"/>
          <w:marTop w:val="0"/>
          <w:marBottom w:val="0"/>
          <w:divBdr>
            <w:top w:val="none" w:sz="0" w:space="0" w:color="auto"/>
            <w:left w:val="none" w:sz="0" w:space="0" w:color="auto"/>
            <w:bottom w:val="none" w:sz="0" w:space="0" w:color="auto"/>
            <w:right w:val="none" w:sz="0" w:space="0" w:color="auto"/>
          </w:divBdr>
        </w:div>
        <w:div w:id="1558972416">
          <w:marLeft w:val="0"/>
          <w:marRight w:val="0"/>
          <w:marTop w:val="0"/>
          <w:marBottom w:val="0"/>
          <w:divBdr>
            <w:top w:val="none" w:sz="0" w:space="0" w:color="auto"/>
            <w:left w:val="none" w:sz="0" w:space="0" w:color="auto"/>
            <w:bottom w:val="none" w:sz="0" w:space="0" w:color="auto"/>
            <w:right w:val="none" w:sz="0" w:space="0" w:color="auto"/>
          </w:divBdr>
        </w:div>
        <w:div w:id="1630740379">
          <w:marLeft w:val="0"/>
          <w:marRight w:val="0"/>
          <w:marTop w:val="0"/>
          <w:marBottom w:val="0"/>
          <w:divBdr>
            <w:top w:val="none" w:sz="0" w:space="0" w:color="auto"/>
            <w:left w:val="none" w:sz="0" w:space="0" w:color="auto"/>
            <w:bottom w:val="none" w:sz="0" w:space="0" w:color="auto"/>
            <w:right w:val="none" w:sz="0" w:space="0" w:color="auto"/>
          </w:divBdr>
        </w:div>
        <w:div w:id="2081439035">
          <w:marLeft w:val="0"/>
          <w:marRight w:val="0"/>
          <w:marTop w:val="0"/>
          <w:marBottom w:val="0"/>
          <w:divBdr>
            <w:top w:val="none" w:sz="0" w:space="0" w:color="auto"/>
            <w:left w:val="none" w:sz="0" w:space="0" w:color="auto"/>
            <w:bottom w:val="none" w:sz="0" w:space="0" w:color="auto"/>
            <w:right w:val="none" w:sz="0" w:space="0" w:color="auto"/>
          </w:divBdr>
        </w:div>
      </w:divsChild>
    </w:div>
    <w:div w:id="595527054">
      <w:bodyDiv w:val="1"/>
      <w:marLeft w:val="0"/>
      <w:marRight w:val="0"/>
      <w:marTop w:val="0"/>
      <w:marBottom w:val="0"/>
      <w:divBdr>
        <w:top w:val="none" w:sz="0" w:space="0" w:color="auto"/>
        <w:left w:val="none" w:sz="0" w:space="0" w:color="auto"/>
        <w:bottom w:val="none" w:sz="0" w:space="0" w:color="auto"/>
        <w:right w:val="none" w:sz="0" w:space="0" w:color="auto"/>
      </w:divBdr>
      <w:divsChild>
        <w:div w:id="144710838">
          <w:marLeft w:val="0"/>
          <w:marRight w:val="0"/>
          <w:marTop w:val="0"/>
          <w:marBottom w:val="0"/>
          <w:divBdr>
            <w:top w:val="none" w:sz="0" w:space="0" w:color="auto"/>
            <w:left w:val="none" w:sz="0" w:space="0" w:color="auto"/>
            <w:bottom w:val="none" w:sz="0" w:space="0" w:color="auto"/>
            <w:right w:val="none" w:sz="0" w:space="0" w:color="auto"/>
          </w:divBdr>
        </w:div>
        <w:div w:id="218444276">
          <w:marLeft w:val="0"/>
          <w:marRight w:val="0"/>
          <w:marTop w:val="0"/>
          <w:marBottom w:val="0"/>
          <w:divBdr>
            <w:top w:val="none" w:sz="0" w:space="0" w:color="auto"/>
            <w:left w:val="none" w:sz="0" w:space="0" w:color="auto"/>
            <w:bottom w:val="none" w:sz="0" w:space="0" w:color="auto"/>
            <w:right w:val="none" w:sz="0" w:space="0" w:color="auto"/>
          </w:divBdr>
        </w:div>
        <w:div w:id="2087265429">
          <w:marLeft w:val="0"/>
          <w:marRight w:val="0"/>
          <w:marTop w:val="0"/>
          <w:marBottom w:val="0"/>
          <w:divBdr>
            <w:top w:val="none" w:sz="0" w:space="0" w:color="auto"/>
            <w:left w:val="none" w:sz="0" w:space="0" w:color="auto"/>
            <w:bottom w:val="none" w:sz="0" w:space="0" w:color="auto"/>
            <w:right w:val="none" w:sz="0" w:space="0" w:color="auto"/>
          </w:divBdr>
        </w:div>
        <w:div w:id="1894121715">
          <w:marLeft w:val="0"/>
          <w:marRight w:val="0"/>
          <w:marTop w:val="0"/>
          <w:marBottom w:val="0"/>
          <w:divBdr>
            <w:top w:val="none" w:sz="0" w:space="0" w:color="auto"/>
            <w:left w:val="none" w:sz="0" w:space="0" w:color="auto"/>
            <w:bottom w:val="none" w:sz="0" w:space="0" w:color="auto"/>
            <w:right w:val="none" w:sz="0" w:space="0" w:color="auto"/>
          </w:divBdr>
        </w:div>
        <w:div w:id="67508278">
          <w:marLeft w:val="0"/>
          <w:marRight w:val="0"/>
          <w:marTop w:val="0"/>
          <w:marBottom w:val="0"/>
          <w:divBdr>
            <w:top w:val="none" w:sz="0" w:space="0" w:color="auto"/>
            <w:left w:val="none" w:sz="0" w:space="0" w:color="auto"/>
            <w:bottom w:val="none" w:sz="0" w:space="0" w:color="auto"/>
            <w:right w:val="none" w:sz="0" w:space="0" w:color="auto"/>
          </w:divBdr>
        </w:div>
        <w:div w:id="1481650071">
          <w:marLeft w:val="0"/>
          <w:marRight w:val="0"/>
          <w:marTop w:val="0"/>
          <w:marBottom w:val="0"/>
          <w:divBdr>
            <w:top w:val="none" w:sz="0" w:space="0" w:color="auto"/>
            <w:left w:val="none" w:sz="0" w:space="0" w:color="auto"/>
            <w:bottom w:val="none" w:sz="0" w:space="0" w:color="auto"/>
            <w:right w:val="none" w:sz="0" w:space="0" w:color="auto"/>
          </w:divBdr>
        </w:div>
        <w:div w:id="1022322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dog19.de" TargetMode="External"/><Relationship Id="rId3" Type="http://schemas.openxmlformats.org/officeDocument/2006/relationships/styles" Target="styles.xml"/><Relationship Id="rId7" Type="http://schemas.openxmlformats.org/officeDocument/2006/relationships/hyperlink" Target="http://www.die-offene-gesellschaft.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dog19.d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3FF19-E1B9-094F-8325-0BA3018E8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Burk - Die offene Gesellschaft</dc:creator>
  <cp:keywords/>
  <dc:description/>
  <cp:lastModifiedBy>Martin Matte</cp:lastModifiedBy>
  <cp:revision>3</cp:revision>
  <cp:lastPrinted>2019-03-15T11:27:00Z</cp:lastPrinted>
  <dcterms:created xsi:type="dcterms:W3CDTF">2019-04-17T11:27:00Z</dcterms:created>
  <dcterms:modified xsi:type="dcterms:W3CDTF">2019-04-17T11:50:00Z</dcterms:modified>
</cp:coreProperties>
</file>