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54068" w14:textId="712AE90C" w:rsidR="00AA1977" w:rsidRDefault="00C366BB">
      <w:pPr>
        <w:rPr>
          <w:b/>
          <w:bCs/>
          <w:lang w:val="de-DE"/>
        </w:rPr>
      </w:pPr>
      <w:r w:rsidRPr="00C366BB">
        <w:rPr>
          <w:b/>
          <w:bCs/>
          <w:lang w:val="de-DE"/>
        </w:rPr>
        <w:t>Textbausteine Tag der Offenen Gesellschaft 2022</w:t>
      </w:r>
      <w:r>
        <w:rPr>
          <w:b/>
          <w:bCs/>
          <w:lang w:val="de-DE"/>
        </w:rPr>
        <w:t xml:space="preserve"> – Für Partner*innen</w:t>
      </w:r>
    </w:p>
    <w:p w14:paraId="163B70F7" w14:textId="01697419" w:rsidR="00C366BB" w:rsidRDefault="00C366BB">
      <w:pPr>
        <w:rPr>
          <w:b/>
          <w:bCs/>
          <w:lang w:val="de-DE"/>
        </w:rPr>
      </w:pPr>
    </w:p>
    <w:p w14:paraId="5CDDE991" w14:textId="77777777" w:rsidR="00C366BB" w:rsidRPr="00C366BB" w:rsidRDefault="00C366BB" w:rsidP="00C366BB">
      <w:pPr>
        <w:rPr>
          <w:rFonts w:ascii="Calibri" w:eastAsia="Times New Roman" w:hAnsi="Calibri" w:cs="Calibri"/>
          <w:color w:val="000000"/>
          <w:sz w:val="22"/>
          <w:szCs w:val="22"/>
          <w:lang w:eastAsia="en-GB"/>
        </w:rPr>
      </w:pPr>
      <w:r w:rsidRPr="00C366BB">
        <w:rPr>
          <w:rFonts w:ascii="Calibri" w:eastAsia="Times New Roman" w:hAnsi="Calibri" w:cs="Calibri"/>
          <w:color w:val="000000"/>
          <w:sz w:val="22"/>
          <w:szCs w:val="22"/>
          <w:lang w:val="de-DE" w:eastAsia="en-GB"/>
        </w:rPr>
        <w:t>Am 18. Juni findet wieder der Tag der Offenen Gesellschaft statt – dieses Jahr unter dem Motto </w:t>
      </w:r>
      <w:r w:rsidRPr="00C366BB">
        <w:rPr>
          <w:rFonts w:ascii="Calibri" w:eastAsia="Times New Roman" w:hAnsi="Calibri" w:cs="Calibri"/>
          <w:i/>
          <w:iCs/>
          <w:color w:val="000000"/>
          <w:sz w:val="22"/>
          <w:szCs w:val="22"/>
          <w:lang w:val="de-DE" w:eastAsia="en-GB"/>
        </w:rPr>
        <w:t>„Platz machen!“</w:t>
      </w:r>
      <w:r w:rsidRPr="00C366BB">
        <w:rPr>
          <w:rFonts w:ascii="Calibri" w:eastAsia="Times New Roman" w:hAnsi="Calibri" w:cs="Calibri"/>
          <w:color w:val="000000"/>
          <w:sz w:val="22"/>
          <w:szCs w:val="22"/>
          <w:lang w:val="de-DE" w:eastAsia="en-GB"/>
        </w:rPr>
        <w:t> Gemeinsam mit der Initiative Offene Gesellschaft laden wir euch ein, mitzumachen! Wie du dich beteiligen kannst, erfährst du auf </w:t>
      </w:r>
      <w:hyperlink r:id="rId4" w:tooltip="http://www.tdog22.de/" w:history="1">
        <w:r w:rsidRPr="00C366BB">
          <w:rPr>
            <w:rFonts w:ascii="Calibri" w:eastAsia="Times New Roman" w:hAnsi="Calibri" w:cs="Calibri"/>
            <w:color w:val="0563C1"/>
            <w:sz w:val="22"/>
            <w:szCs w:val="22"/>
            <w:u w:val="single"/>
            <w:lang w:val="de-DE" w:eastAsia="en-GB"/>
          </w:rPr>
          <w:t>www.tdog22.de</w:t>
        </w:r>
      </w:hyperlink>
      <w:r w:rsidRPr="00C366BB">
        <w:rPr>
          <w:rFonts w:ascii="Calibri" w:eastAsia="Times New Roman" w:hAnsi="Calibri" w:cs="Calibri"/>
          <w:color w:val="000000"/>
          <w:sz w:val="22"/>
          <w:szCs w:val="22"/>
          <w:lang w:val="de-DE" w:eastAsia="en-GB"/>
        </w:rPr>
        <w:t>. Ab sofort kannst du deine Veranstaltung oder Aktion anmelden oder Kampagnenmaterial bestellen. </w:t>
      </w:r>
    </w:p>
    <w:p w14:paraId="4F31DACE" w14:textId="77777777" w:rsidR="00C366BB" w:rsidRDefault="00C366BB" w:rsidP="00C366BB">
      <w:pPr>
        <w:rPr>
          <w:rFonts w:ascii="Calibri" w:eastAsia="Times New Roman" w:hAnsi="Calibri" w:cs="Calibri"/>
          <w:color w:val="000000"/>
          <w:sz w:val="22"/>
          <w:szCs w:val="22"/>
          <w:lang w:eastAsia="en-GB"/>
        </w:rPr>
      </w:pPr>
      <w:r w:rsidRPr="00C366BB">
        <w:rPr>
          <w:rFonts w:ascii="Calibri" w:eastAsia="Times New Roman" w:hAnsi="Calibri" w:cs="Calibri"/>
          <w:color w:val="000000"/>
          <w:sz w:val="22"/>
          <w:szCs w:val="22"/>
          <w:lang w:val="de-DE" w:eastAsia="en-GB"/>
        </w:rPr>
        <w:t> </w:t>
      </w:r>
    </w:p>
    <w:p w14:paraId="1B6E6981" w14:textId="27390611" w:rsidR="00C366BB" w:rsidRPr="00C366BB" w:rsidRDefault="00C366BB" w:rsidP="00C366BB">
      <w:pPr>
        <w:rPr>
          <w:rFonts w:ascii="Calibri" w:eastAsia="Times New Roman" w:hAnsi="Calibri" w:cs="Calibri"/>
          <w:color w:val="000000"/>
          <w:sz w:val="22"/>
          <w:szCs w:val="22"/>
          <w:lang w:val="nl-NL" w:eastAsia="en-GB"/>
        </w:rPr>
      </w:pPr>
      <w:r>
        <w:rPr>
          <w:rFonts w:ascii="Calibri" w:eastAsia="Times New Roman" w:hAnsi="Calibri" w:cs="Calibri"/>
          <w:color w:val="000000"/>
          <w:sz w:val="22"/>
          <w:szCs w:val="22"/>
          <w:lang w:val="nl-NL" w:eastAsia="en-GB"/>
        </w:rPr>
        <w:t>---</w:t>
      </w:r>
    </w:p>
    <w:p w14:paraId="2B45363B" w14:textId="46A3F803" w:rsidR="00C366BB" w:rsidRPr="00C366BB" w:rsidRDefault="00C366BB" w:rsidP="00C366BB">
      <w:pPr>
        <w:rPr>
          <w:rFonts w:ascii="Calibri" w:eastAsia="Times New Roman" w:hAnsi="Calibri" w:cs="Calibri"/>
          <w:color w:val="000000"/>
          <w:sz w:val="22"/>
          <w:szCs w:val="22"/>
          <w:lang w:eastAsia="en-GB"/>
        </w:rPr>
      </w:pPr>
      <w:r w:rsidRPr="00C366BB">
        <w:rPr>
          <w:rFonts w:ascii="Calibri" w:eastAsia="Times New Roman" w:hAnsi="Calibri" w:cs="Calibri"/>
          <w:color w:val="000000"/>
          <w:sz w:val="22"/>
          <w:szCs w:val="22"/>
          <w:lang w:val="de-DE" w:eastAsia="en-GB"/>
        </w:rPr>
        <w:t> </w:t>
      </w:r>
    </w:p>
    <w:p w14:paraId="193E5053" w14:textId="77777777" w:rsidR="00C366BB" w:rsidRPr="00C366BB" w:rsidRDefault="00C366BB" w:rsidP="00C366BB">
      <w:pPr>
        <w:rPr>
          <w:rFonts w:ascii="Calibri" w:eastAsia="Times New Roman" w:hAnsi="Calibri" w:cs="Calibri"/>
          <w:color w:val="000000"/>
          <w:sz w:val="22"/>
          <w:szCs w:val="22"/>
          <w:lang w:eastAsia="en-GB"/>
        </w:rPr>
      </w:pPr>
      <w:r w:rsidRPr="00C366BB">
        <w:rPr>
          <w:rFonts w:ascii="Calibri" w:eastAsia="Times New Roman" w:hAnsi="Calibri" w:cs="Calibri"/>
          <w:color w:val="000000"/>
          <w:sz w:val="22"/>
          <w:szCs w:val="22"/>
          <w:lang w:val="de-DE" w:eastAsia="en-GB"/>
        </w:rPr>
        <w:t xml:space="preserve">Am 18. Juni findet wieder der Tag der Offenen Gesellschaft statt! Gemeinsam mit der Initiative Offene Gesellschaft laden wir euch ein, mitzumachen und Tische und Stühle </w:t>
      </w:r>
      <w:proofErr w:type="gramStart"/>
      <w:r w:rsidRPr="00C366BB">
        <w:rPr>
          <w:rFonts w:ascii="Calibri" w:eastAsia="Times New Roman" w:hAnsi="Calibri" w:cs="Calibri"/>
          <w:color w:val="000000"/>
          <w:sz w:val="22"/>
          <w:szCs w:val="22"/>
          <w:lang w:val="de-DE" w:eastAsia="en-GB"/>
        </w:rPr>
        <w:t>raus zu stellen</w:t>
      </w:r>
      <w:proofErr w:type="gramEnd"/>
      <w:r w:rsidRPr="00C366BB">
        <w:rPr>
          <w:rFonts w:ascii="Calibri" w:eastAsia="Times New Roman" w:hAnsi="Calibri" w:cs="Calibri"/>
          <w:color w:val="000000"/>
          <w:sz w:val="22"/>
          <w:szCs w:val="22"/>
          <w:lang w:val="de-DE" w:eastAsia="en-GB"/>
        </w:rPr>
        <w:t>! Unter dem Motto „</w:t>
      </w:r>
      <w:r w:rsidRPr="00C366BB">
        <w:rPr>
          <w:rFonts w:ascii="Calibri" w:eastAsia="Times New Roman" w:hAnsi="Calibri" w:cs="Calibri"/>
          <w:i/>
          <w:iCs/>
          <w:color w:val="000000"/>
          <w:sz w:val="22"/>
          <w:szCs w:val="22"/>
          <w:lang w:val="de-DE" w:eastAsia="en-GB"/>
        </w:rPr>
        <w:t>Platz machen!“</w:t>
      </w:r>
      <w:r w:rsidRPr="00C366BB">
        <w:rPr>
          <w:rFonts w:ascii="Calibri" w:eastAsia="Times New Roman" w:hAnsi="Calibri" w:cs="Calibri"/>
          <w:color w:val="000000"/>
          <w:sz w:val="22"/>
          <w:szCs w:val="22"/>
          <w:lang w:val="de-DE" w:eastAsia="en-GB"/>
        </w:rPr>
        <w:t> diskutieren wir über Willkommenskultur und Barrierefreiheit, über faire Chancen für alle und gerechte Mitsprache. Ab sofort kannst du auf </w:t>
      </w:r>
      <w:hyperlink r:id="rId5" w:tooltip="http://www.tdog22.de/" w:history="1">
        <w:r w:rsidRPr="00C366BB">
          <w:rPr>
            <w:rFonts w:ascii="Calibri" w:eastAsia="Times New Roman" w:hAnsi="Calibri" w:cs="Calibri"/>
            <w:color w:val="0563C1"/>
            <w:sz w:val="22"/>
            <w:szCs w:val="22"/>
            <w:u w:val="single"/>
            <w:lang w:val="de-DE" w:eastAsia="en-GB"/>
          </w:rPr>
          <w:t>www.tdog22.de</w:t>
        </w:r>
      </w:hyperlink>
      <w:r w:rsidRPr="00C366BB">
        <w:rPr>
          <w:rFonts w:ascii="Calibri" w:eastAsia="Times New Roman" w:hAnsi="Calibri" w:cs="Calibri"/>
          <w:color w:val="000000"/>
          <w:sz w:val="22"/>
          <w:szCs w:val="22"/>
          <w:lang w:val="de-DE" w:eastAsia="en-GB"/>
        </w:rPr>
        <w:t> deine Veranstaltung oder Aktion anmelden oder Kampagnenmaterial bestellen. So bist du bestens ausgerüstet, um ein Zeichen zu setzen für Demokratie und Solidarität!</w:t>
      </w:r>
    </w:p>
    <w:p w14:paraId="459797AF" w14:textId="77777777" w:rsidR="00C366BB" w:rsidRPr="00C366BB" w:rsidRDefault="00C366BB">
      <w:pPr>
        <w:rPr>
          <w:b/>
          <w:bCs/>
          <w:lang w:val="de-DE"/>
        </w:rPr>
      </w:pPr>
    </w:p>
    <w:sectPr w:rsidR="00C366BB" w:rsidRPr="00C366B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6BB"/>
    <w:rsid w:val="000B3B0F"/>
    <w:rsid w:val="00647ADA"/>
    <w:rsid w:val="00AA1977"/>
    <w:rsid w:val="00C36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DBC68DF"/>
  <w15:chartTrackingRefBased/>
  <w15:docId w15:val="{23C61226-0BEF-BB4C-A9DB-B9A264911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C366BB"/>
  </w:style>
  <w:style w:type="character" w:styleId="Hyperlink">
    <w:name w:val="Hyperlink"/>
    <w:basedOn w:val="DefaultParagraphFont"/>
    <w:uiPriority w:val="99"/>
    <w:semiHidden/>
    <w:unhideWhenUsed/>
    <w:rsid w:val="00C366B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421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dog22.de" TargetMode="External"/><Relationship Id="rId4" Type="http://schemas.openxmlformats.org/officeDocument/2006/relationships/hyperlink" Target="http://www.tdog22.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162</Words>
  <Characters>929</Characters>
  <Application>Microsoft Office Word</Application>
  <DocSecurity>0</DocSecurity>
  <Lines>7</Lines>
  <Paragraphs>2</Paragraphs>
  <ScaleCrop>false</ScaleCrop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Wouter Bernhardt - Initiative Offene Gesellschaft</dc:creator>
  <cp:keywords/>
  <dc:description/>
  <cp:lastModifiedBy>Wouter Bernhardt - Initiative Offene Gesellschaft</cp:lastModifiedBy>
  <cp:revision>1</cp:revision>
  <dcterms:created xsi:type="dcterms:W3CDTF">2022-04-26T12:09:00Z</dcterms:created>
  <dcterms:modified xsi:type="dcterms:W3CDTF">2022-04-26T12:14:00Z</dcterms:modified>
</cp:coreProperties>
</file>